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76226" w:rsidRDefault="00D352C9">
      <w:pPr>
        <w:jc w:val="center"/>
        <w:rPr>
          <w:rFonts w:ascii="宋体" w:eastAsia="宋体" w:hAnsi="宋体"/>
          <w:b/>
          <w:bCs/>
          <w:sz w:val="28"/>
          <w:szCs w:val="28"/>
        </w:rPr>
      </w:pPr>
      <w:r w:rsidRPr="00D352C9">
        <w:rPr>
          <w:rFonts w:ascii="宋体" w:eastAsia="宋体" w:hAnsi="宋体" w:hint="eastAsia"/>
          <w:b/>
          <w:bCs/>
          <w:sz w:val="28"/>
          <w:szCs w:val="28"/>
        </w:rPr>
        <w:t>房建</w:t>
      </w:r>
      <w:r>
        <w:rPr>
          <w:rFonts w:ascii="宋体" w:eastAsia="宋体" w:hAnsi="宋体" w:hint="eastAsia"/>
          <w:b/>
          <w:bCs/>
          <w:sz w:val="28"/>
          <w:szCs w:val="28"/>
        </w:rPr>
        <w:t>表B16  物料提升机评价评分表</w:t>
      </w:r>
    </w:p>
    <w:tbl>
      <w:tblPr>
        <w:tblStyle w:val="a5"/>
        <w:tblW w:w="9345" w:type="dxa"/>
        <w:tblInd w:w="-289" w:type="dxa"/>
        <w:tblLook w:val="04A0"/>
      </w:tblPr>
      <w:tblGrid>
        <w:gridCol w:w="715"/>
        <w:gridCol w:w="1129"/>
        <w:gridCol w:w="5631"/>
        <w:gridCol w:w="940"/>
        <w:gridCol w:w="930"/>
      </w:tblGrid>
      <w:tr w:rsidR="00176226">
        <w:tc>
          <w:tcPr>
            <w:tcW w:w="715" w:type="dxa"/>
            <w:tcBorders>
              <w:top w:val="single" w:sz="4" w:space="0" w:color="auto"/>
              <w:left w:val="single" w:sz="4" w:space="0" w:color="auto"/>
              <w:bottom w:val="single" w:sz="4" w:space="0" w:color="auto"/>
              <w:right w:val="single" w:sz="4" w:space="0" w:color="auto"/>
            </w:tcBorders>
          </w:tcPr>
          <w:p w:rsidR="00176226" w:rsidRDefault="00612C4D">
            <w:pPr>
              <w:rPr>
                <w:rFonts w:ascii="宋体" w:eastAsia="宋体" w:hAnsi="宋体"/>
                <w:szCs w:val="21"/>
              </w:rPr>
            </w:pPr>
            <w:r>
              <w:rPr>
                <w:rFonts w:ascii="宋体" w:eastAsia="宋体" w:hAnsi="宋体" w:hint="eastAsia"/>
                <w:szCs w:val="21"/>
              </w:rPr>
              <w:t>序号</w:t>
            </w:r>
          </w:p>
        </w:tc>
        <w:tc>
          <w:tcPr>
            <w:tcW w:w="1129" w:type="dxa"/>
            <w:tcBorders>
              <w:top w:val="single" w:sz="4" w:space="0" w:color="auto"/>
              <w:left w:val="single" w:sz="4" w:space="0" w:color="auto"/>
              <w:bottom w:val="single" w:sz="4" w:space="0" w:color="auto"/>
              <w:right w:val="single" w:sz="4" w:space="0" w:color="auto"/>
            </w:tcBorders>
          </w:tcPr>
          <w:p w:rsidR="00176226" w:rsidRDefault="00612C4D">
            <w:pPr>
              <w:rPr>
                <w:rFonts w:ascii="宋体" w:eastAsia="宋体" w:hAnsi="宋体"/>
                <w:szCs w:val="21"/>
              </w:rPr>
            </w:pPr>
            <w:r>
              <w:rPr>
                <w:rFonts w:ascii="宋体" w:eastAsia="宋体" w:hAnsi="宋体" w:hint="eastAsia"/>
                <w:szCs w:val="21"/>
              </w:rPr>
              <w:t>评价指标</w:t>
            </w:r>
          </w:p>
        </w:tc>
        <w:tc>
          <w:tcPr>
            <w:tcW w:w="5631" w:type="dxa"/>
            <w:tcBorders>
              <w:top w:val="single" w:sz="4" w:space="0" w:color="auto"/>
              <w:left w:val="single" w:sz="4" w:space="0" w:color="auto"/>
              <w:bottom w:val="single" w:sz="4" w:space="0" w:color="auto"/>
              <w:right w:val="single" w:sz="4" w:space="0" w:color="auto"/>
            </w:tcBorders>
          </w:tcPr>
          <w:p w:rsidR="00176226" w:rsidRDefault="00612C4D">
            <w:pPr>
              <w:jc w:val="center"/>
              <w:rPr>
                <w:rFonts w:ascii="宋体" w:eastAsia="宋体" w:hAnsi="宋体"/>
                <w:szCs w:val="21"/>
              </w:rPr>
            </w:pPr>
            <w:r>
              <w:rPr>
                <w:rFonts w:ascii="宋体" w:eastAsia="宋体" w:hAnsi="宋体" w:hint="eastAsia"/>
                <w:szCs w:val="21"/>
              </w:rPr>
              <w:t>标准要求</w:t>
            </w:r>
          </w:p>
        </w:tc>
        <w:tc>
          <w:tcPr>
            <w:tcW w:w="1870" w:type="dxa"/>
            <w:gridSpan w:val="2"/>
            <w:tcBorders>
              <w:top w:val="single" w:sz="4" w:space="0" w:color="auto"/>
              <w:left w:val="single" w:sz="4" w:space="0" w:color="auto"/>
              <w:bottom w:val="single" w:sz="4" w:space="0" w:color="auto"/>
              <w:right w:val="single" w:sz="4" w:space="0" w:color="auto"/>
            </w:tcBorders>
          </w:tcPr>
          <w:p w:rsidR="00176226" w:rsidRDefault="00612C4D">
            <w:pPr>
              <w:rPr>
                <w:rFonts w:ascii="宋体" w:eastAsia="宋体" w:hAnsi="宋体"/>
                <w:szCs w:val="21"/>
              </w:rPr>
            </w:pPr>
            <w:r>
              <w:rPr>
                <w:rFonts w:ascii="宋体" w:eastAsia="宋体" w:hAnsi="宋体" w:hint="eastAsia"/>
                <w:szCs w:val="21"/>
              </w:rPr>
              <w:t>评价结果</w:t>
            </w:r>
          </w:p>
        </w:tc>
      </w:tr>
      <w:tr w:rsidR="00176226">
        <w:tc>
          <w:tcPr>
            <w:tcW w:w="715" w:type="dxa"/>
            <w:vMerge w:val="restart"/>
            <w:tcBorders>
              <w:top w:val="nil"/>
              <w:left w:val="single" w:sz="4" w:space="0" w:color="auto"/>
              <w:bottom w:val="single" w:sz="4" w:space="0" w:color="auto"/>
              <w:right w:val="single" w:sz="4" w:space="0" w:color="auto"/>
            </w:tcBorders>
            <w:vAlign w:val="center"/>
          </w:tcPr>
          <w:p w:rsidR="00176226" w:rsidRDefault="00612C4D">
            <w:pPr>
              <w:rPr>
                <w:rFonts w:ascii="宋体" w:eastAsia="宋体" w:hAnsi="宋体"/>
                <w:szCs w:val="21"/>
              </w:rPr>
            </w:pPr>
            <w:r>
              <w:rPr>
                <w:rFonts w:ascii="宋体" w:eastAsia="宋体" w:hAnsi="宋体" w:hint="eastAsia"/>
                <w:szCs w:val="21"/>
              </w:rPr>
              <w:t>1</w:t>
            </w:r>
          </w:p>
        </w:tc>
        <w:tc>
          <w:tcPr>
            <w:tcW w:w="1129" w:type="dxa"/>
            <w:vMerge w:val="restart"/>
            <w:tcBorders>
              <w:top w:val="nil"/>
              <w:left w:val="single" w:sz="4" w:space="0" w:color="auto"/>
              <w:bottom w:val="single" w:sz="4" w:space="0" w:color="auto"/>
              <w:right w:val="single" w:sz="4" w:space="0" w:color="auto"/>
            </w:tcBorders>
            <w:vAlign w:val="center"/>
          </w:tcPr>
          <w:p w:rsidR="00176226" w:rsidRDefault="00612C4D">
            <w:pPr>
              <w:rPr>
                <w:rFonts w:ascii="宋体" w:eastAsia="宋体" w:hAnsi="宋体"/>
                <w:szCs w:val="21"/>
              </w:rPr>
            </w:pPr>
            <w:r>
              <w:rPr>
                <w:rFonts w:ascii="宋体" w:eastAsia="宋体" w:hAnsi="宋体" w:hint="eastAsia"/>
                <w:szCs w:val="21"/>
              </w:rPr>
              <w:t>控制项</w:t>
            </w:r>
          </w:p>
        </w:tc>
        <w:tc>
          <w:tcPr>
            <w:tcW w:w="5631" w:type="dxa"/>
            <w:tcBorders>
              <w:top w:val="single" w:sz="4" w:space="0" w:color="auto"/>
              <w:left w:val="single" w:sz="4" w:space="0" w:color="auto"/>
              <w:bottom w:val="single" w:sz="4" w:space="0" w:color="auto"/>
              <w:right w:val="single" w:sz="4" w:space="0" w:color="auto"/>
            </w:tcBorders>
          </w:tcPr>
          <w:p w:rsidR="00176226" w:rsidRDefault="00612C4D">
            <w:pPr>
              <w:rPr>
                <w:rFonts w:ascii="宋体" w:eastAsia="宋体" w:hAnsi="宋体"/>
                <w:szCs w:val="21"/>
              </w:rPr>
            </w:pPr>
            <w:r>
              <w:rPr>
                <w:rFonts w:ascii="宋体" w:eastAsia="宋体" w:hAnsi="宋体" w:hint="eastAsia"/>
                <w:szCs w:val="21"/>
              </w:rPr>
              <w:t>安装、拆卸单位</w:t>
            </w:r>
            <w:r w:rsidR="008935DB">
              <w:rPr>
                <w:rFonts w:ascii="宋体" w:eastAsia="宋体" w:hAnsi="宋体" w:hint="eastAsia"/>
                <w:szCs w:val="21"/>
              </w:rPr>
              <w:t>应</w:t>
            </w:r>
            <w:r>
              <w:rPr>
                <w:rFonts w:ascii="宋体" w:eastAsia="宋体" w:hAnsi="宋体" w:hint="eastAsia"/>
                <w:szCs w:val="21"/>
              </w:rPr>
              <w:t>取得专业承包资质和安全生产许可证</w:t>
            </w:r>
          </w:p>
        </w:tc>
        <w:tc>
          <w:tcPr>
            <w:tcW w:w="1870" w:type="dxa"/>
            <w:gridSpan w:val="2"/>
            <w:tcBorders>
              <w:top w:val="single" w:sz="4" w:space="0" w:color="auto"/>
              <w:left w:val="single" w:sz="4" w:space="0" w:color="auto"/>
              <w:bottom w:val="single" w:sz="4" w:space="0" w:color="auto"/>
              <w:right w:val="single" w:sz="4" w:space="0" w:color="auto"/>
            </w:tcBorders>
            <w:vAlign w:val="center"/>
          </w:tcPr>
          <w:p w:rsidR="00176226" w:rsidRDefault="00612C4D">
            <w:pPr>
              <w:rPr>
                <w:rFonts w:ascii="宋体" w:eastAsia="宋体" w:hAnsi="宋体"/>
                <w:szCs w:val="21"/>
              </w:rPr>
            </w:pPr>
            <w:r>
              <w:rPr>
                <w:rFonts w:ascii="宋体" w:eastAsia="宋体" w:hAnsi="宋体" w:hint="eastAsia"/>
                <w:szCs w:val="21"/>
              </w:rPr>
              <w:t>符合□不符合□</w:t>
            </w:r>
          </w:p>
        </w:tc>
      </w:tr>
      <w:tr w:rsidR="00176226">
        <w:tc>
          <w:tcPr>
            <w:tcW w:w="0" w:type="auto"/>
            <w:vMerge/>
            <w:tcBorders>
              <w:top w:val="nil"/>
              <w:left w:val="single" w:sz="4" w:space="0" w:color="auto"/>
              <w:bottom w:val="single" w:sz="4" w:space="0" w:color="auto"/>
              <w:right w:val="single" w:sz="4" w:space="0" w:color="auto"/>
            </w:tcBorders>
            <w:vAlign w:val="center"/>
          </w:tcPr>
          <w:p w:rsidR="00176226" w:rsidRDefault="00176226">
            <w:pPr>
              <w:rPr>
                <w:rFonts w:ascii="宋体" w:eastAsia="宋体" w:hAnsi="宋体"/>
                <w:szCs w:val="21"/>
              </w:rPr>
            </w:pPr>
          </w:p>
        </w:tc>
        <w:tc>
          <w:tcPr>
            <w:tcW w:w="0" w:type="auto"/>
            <w:vMerge/>
            <w:tcBorders>
              <w:top w:val="nil"/>
              <w:left w:val="single" w:sz="4" w:space="0" w:color="auto"/>
              <w:bottom w:val="single" w:sz="4" w:space="0" w:color="auto"/>
              <w:right w:val="single" w:sz="4" w:space="0" w:color="auto"/>
            </w:tcBorders>
            <w:vAlign w:val="center"/>
          </w:tcPr>
          <w:p w:rsidR="00176226" w:rsidRDefault="00176226">
            <w:pPr>
              <w:rPr>
                <w:rFonts w:ascii="宋体" w:eastAsia="宋体" w:hAnsi="宋体"/>
                <w:szCs w:val="21"/>
              </w:rPr>
            </w:pPr>
          </w:p>
        </w:tc>
        <w:tc>
          <w:tcPr>
            <w:tcW w:w="5631" w:type="dxa"/>
            <w:tcBorders>
              <w:top w:val="single" w:sz="4" w:space="0" w:color="auto"/>
              <w:left w:val="single" w:sz="4" w:space="0" w:color="auto"/>
              <w:bottom w:val="single" w:sz="4" w:space="0" w:color="auto"/>
              <w:right w:val="single" w:sz="4" w:space="0" w:color="auto"/>
            </w:tcBorders>
          </w:tcPr>
          <w:p w:rsidR="00176226" w:rsidRDefault="00612C4D" w:rsidP="008935DB">
            <w:pPr>
              <w:rPr>
                <w:rFonts w:ascii="宋体" w:eastAsia="宋体" w:hAnsi="宋体"/>
                <w:szCs w:val="21"/>
              </w:rPr>
            </w:pPr>
            <w:r>
              <w:rPr>
                <w:rFonts w:ascii="宋体" w:eastAsia="宋体" w:hAnsi="宋体" w:hint="eastAsia"/>
                <w:szCs w:val="21"/>
              </w:rPr>
              <w:t>用于</w:t>
            </w:r>
            <w:r>
              <w:rPr>
                <w:rFonts w:ascii="宋体" w:eastAsia="宋体" w:hAnsi="宋体" w:hint="eastAsia"/>
                <w:szCs w:val="21"/>
              </w:rPr>
              <w:t>25</w:t>
            </w:r>
            <w:r>
              <w:rPr>
                <w:rFonts w:ascii="宋体" w:eastAsia="宋体" w:hAnsi="宋体" w:hint="eastAsia"/>
                <w:szCs w:val="21"/>
              </w:rPr>
              <w:t>米及以上的建设工程</w:t>
            </w:r>
          </w:p>
        </w:tc>
        <w:tc>
          <w:tcPr>
            <w:tcW w:w="1870" w:type="dxa"/>
            <w:gridSpan w:val="2"/>
            <w:tcBorders>
              <w:top w:val="single" w:sz="4" w:space="0" w:color="auto"/>
              <w:left w:val="single" w:sz="4" w:space="0" w:color="auto"/>
              <w:bottom w:val="single" w:sz="4" w:space="0" w:color="auto"/>
              <w:right w:val="single" w:sz="4" w:space="0" w:color="auto"/>
            </w:tcBorders>
            <w:vAlign w:val="center"/>
          </w:tcPr>
          <w:p w:rsidR="00176226" w:rsidRDefault="00612C4D">
            <w:pPr>
              <w:rPr>
                <w:rFonts w:ascii="宋体" w:eastAsia="宋体" w:hAnsi="宋体"/>
                <w:szCs w:val="21"/>
              </w:rPr>
            </w:pPr>
            <w:r>
              <w:rPr>
                <w:rFonts w:ascii="宋体" w:eastAsia="宋体" w:hAnsi="宋体" w:hint="eastAsia"/>
                <w:szCs w:val="21"/>
              </w:rPr>
              <w:t>符合□不符合□</w:t>
            </w:r>
          </w:p>
        </w:tc>
      </w:tr>
      <w:tr w:rsidR="00176226">
        <w:tc>
          <w:tcPr>
            <w:tcW w:w="0" w:type="auto"/>
            <w:vMerge/>
            <w:tcBorders>
              <w:top w:val="nil"/>
              <w:left w:val="single" w:sz="4" w:space="0" w:color="auto"/>
              <w:bottom w:val="single" w:sz="4" w:space="0" w:color="auto"/>
              <w:right w:val="single" w:sz="4" w:space="0" w:color="auto"/>
            </w:tcBorders>
            <w:vAlign w:val="center"/>
          </w:tcPr>
          <w:p w:rsidR="00176226" w:rsidRDefault="00176226">
            <w:pPr>
              <w:rPr>
                <w:rFonts w:ascii="宋体" w:eastAsia="宋体" w:hAnsi="宋体"/>
                <w:szCs w:val="21"/>
              </w:rPr>
            </w:pPr>
          </w:p>
        </w:tc>
        <w:tc>
          <w:tcPr>
            <w:tcW w:w="0" w:type="auto"/>
            <w:vMerge/>
            <w:tcBorders>
              <w:top w:val="nil"/>
              <w:left w:val="single" w:sz="4" w:space="0" w:color="auto"/>
              <w:bottom w:val="single" w:sz="4" w:space="0" w:color="auto"/>
              <w:right w:val="single" w:sz="4" w:space="0" w:color="auto"/>
            </w:tcBorders>
            <w:vAlign w:val="center"/>
          </w:tcPr>
          <w:p w:rsidR="00176226" w:rsidRDefault="00176226">
            <w:pPr>
              <w:rPr>
                <w:rFonts w:ascii="宋体" w:eastAsia="宋体" w:hAnsi="宋体"/>
                <w:szCs w:val="21"/>
              </w:rPr>
            </w:pPr>
          </w:p>
        </w:tc>
        <w:tc>
          <w:tcPr>
            <w:tcW w:w="5631" w:type="dxa"/>
            <w:tcBorders>
              <w:top w:val="single" w:sz="4" w:space="0" w:color="auto"/>
              <w:left w:val="single" w:sz="4" w:space="0" w:color="auto"/>
              <w:bottom w:val="single" w:sz="4" w:space="0" w:color="auto"/>
              <w:right w:val="single" w:sz="4" w:space="0" w:color="auto"/>
            </w:tcBorders>
          </w:tcPr>
          <w:p w:rsidR="00176226" w:rsidRDefault="00612C4D">
            <w:pPr>
              <w:rPr>
                <w:rFonts w:ascii="宋体" w:eastAsia="宋体" w:hAnsi="宋体"/>
                <w:szCs w:val="21"/>
              </w:rPr>
            </w:pPr>
            <w:r>
              <w:rPr>
                <w:rFonts w:ascii="宋体" w:eastAsia="宋体" w:hAnsi="宋体" w:hint="eastAsia"/>
                <w:szCs w:val="21"/>
              </w:rPr>
              <w:t>应编制安装、拆卸专项方案，专项施工方案不存在严重缺陷的；</w:t>
            </w:r>
          </w:p>
        </w:tc>
        <w:tc>
          <w:tcPr>
            <w:tcW w:w="1870" w:type="dxa"/>
            <w:gridSpan w:val="2"/>
            <w:tcBorders>
              <w:top w:val="single" w:sz="4" w:space="0" w:color="auto"/>
              <w:left w:val="single" w:sz="4" w:space="0" w:color="auto"/>
              <w:bottom w:val="single" w:sz="4" w:space="0" w:color="auto"/>
              <w:right w:val="single" w:sz="4" w:space="0" w:color="auto"/>
            </w:tcBorders>
            <w:vAlign w:val="center"/>
          </w:tcPr>
          <w:p w:rsidR="00176226" w:rsidRDefault="00612C4D">
            <w:pPr>
              <w:rPr>
                <w:rFonts w:ascii="宋体" w:eastAsia="宋体" w:hAnsi="宋体"/>
                <w:szCs w:val="21"/>
              </w:rPr>
            </w:pPr>
            <w:r>
              <w:rPr>
                <w:rFonts w:ascii="宋体" w:eastAsia="宋体" w:hAnsi="宋体" w:hint="eastAsia"/>
                <w:szCs w:val="21"/>
              </w:rPr>
              <w:t>符合□不符合□</w:t>
            </w:r>
          </w:p>
        </w:tc>
      </w:tr>
      <w:tr w:rsidR="00176226">
        <w:tc>
          <w:tcPr>
            <w:tcW w:w="0" w:type="auto"/>
            <w:vMerge/>
            <w:tcBorders>
              <w:top w:val="nil"/>
              <w:left w:val="single" w:sz="4" w:space="0" w:color="auto"/>
              <w:bottom w:val="single" w:sz="4" w:space="0" w:color="auto"/>
              <w:right w:val="single" w:sz="4" w:space="0" w:color="auto"/>
            </w:tcBorders>
            <w:vAlign w:val="center"/>
          </w:tcPr>
          <w:p w:rsidR="00176226" w:rsidRDefault="00176226">
            <w:pPr>
              <w:rPr>
                <w:rFonts w:ascii="宋体" w:eastAsia="宋体" w:hAnsi="宋体"/>
                <w:szCs w:val="21"/>
              </w:rPr>
            </w:pPr>
          </w:p>
        </w:tc>
        <w:tc>
          <w:tcPr>
            <w:tcW w:w="0" w:type="auto"/>
            <w:vMerge/>
            <w:tcBorders>
              <w:top w:val="nil"/>
              <w:left w:val="single" w:sz="4" w:space="0" w:color="auto"/>
              <w:bottom w:val="single" w:sz="4" w:space="0" w:color="auto"/>
              <w:right w:val="single" w:sz="4" w:space="0" w:color="auto"/>
            </w:tcBorders>
            <w:vAlign w:val="center"/>
          </w:tcPr>
          <w:p w:rsidR="00176226" w:rsidRDefault="00176226">
            <w:pPr>
              <w:rPr>
                <w:rFonts w:ascii="宋体" w:eastAsia="宋体" w:hAnsi="宋体"/>
                <w:szCs w:val="21"/>
              </w:rPr>
            </w:pPr>
          </w:p>
        </w:tc>
        <w:tc>
          <w:tcPr>
            <w:tcW w:w="5631" w:type="dxa"/>
            <w:tcBorders>
              <w:top w:val="single" w:sz="4" w:space="0" w:color="auto"/>
              <w:left w:val="single" w:sz="4" w:space="0" w:color="auto"/>
              <w:bottom w:val="single" w:sz="4" w:space="0" w:color="auto"/>
              <w:right w:val="single" w:sz="4" w:space="0" w:color="auto"/>
            </w:tcBorders>
          </w:tcPr>
          <w:p w:rsidR="00176226" w:rsidRDefault="00612C4D">
            <w:pPr>
              <w:rPr>
                <w:rFonts w:ascii="宋体" w:eastAsia="宋体" w:hAnsi="宋体"/>
                <w:szCs w:val="21"/>
              </w:rPr>
            </w:pPr>
            <w:r>
              <w:rPr>
                <w:rFonts w:ascii="宋体" w:eastAsia="宋体" w:hAnsi="宋体" w:hint="eastAsia"/>
                <w:szCs w:val="21"/>
              </w:rPr>
              <w:t>安装、拆卸作业人员及司机等特种作业人员应取得有效特种作业人员操作资格证书</w:t>
            </w:r>
          </w:p>
        </w:tc>
        <w:tc>
          <w:tcPr>
            <w:tcW w:w="1870" w:type="dxa"/>
            <w:gridSpan w:val="2"/>
            <w:tcBorders>
              <w:top w:val="single" w:sz="4" w:space="0" w:color="auto"/>
              <w:left w:val="single" w:sz="4" w:space="0" w:color="auto"/>
              <w:bottom w:val="single" w:sz="4" w:space="0" w:color="auto"/>
              <w:right w:val="single" w:sz="4" w:space="0" w:color="auto"/>
            </w:tcBorders>
            <w:vAlign w:val="center"/>
          </w:tcPr>
          <w:p w:rsidR="00176226" w:rsidRDefault="00612C4D">
            <w:pPr>
              <w:rPr>
                <w:rFonts w:ascii="宋体" w:eastAsia="宋体" w:hAnsi="宋体"/>
                <w:szCs w:val="21"/>
              </w:rPr>
            </w:pPr>
            <w:r>
              <w:rPr>
                <w:rFonts w:ascii="宋体" w:eastAsia="宋体" w:hAnsi="宋体" w:hint="eastAsia"/>
                <w:szCs w:val="21"/>
              </w:rPr>
              <w:t>符合□不符合□</w:t>
            </w:r>
          </w:p>
        </w:tc>
      </w:tr>
      <w:tr w:rsidR="00176226">
        <w:tc>
          <w:tcPr>
            <w:tcW w:w="0" w:type="auto"/>
            <w:vMerge/>
            <w:tcBorders>
              <w:top w:val="nil"/>
              <w:left w:val="single" w:sz="4" w:space="0" w:color="auto"/>
              <w:bottom w:val="single" w:sz="4" w:space="0" w:color="auto"/>
              <w:right w:val="single" w:sz="4" w:space="0" w:color="auto"/>
            </w:tcBorders>
            <w:vAlign w:val="center"/>
          </w:tcPr>
          <w:p w:rsidR="00176226" w:rsidRDefault="00176226">
            <w:pPr>
              <w:rPr>
                <w:rFonts w:ascii="宋体" w:eastAsia="宋体" w:hAnsi="宋体"/>
                <w:szCs w:val="21"/>
              </w:rPr>
            </w:pPr>
          </w:p>
        </w:tc>
        <w:tc>
          <w:tcPr>
            <w:tcW w:w="0" w:type="auto"/>
            <w:vMerge/>
            <w:tcBorders>
              <w:top w:val="nil"/>
              <w:left w:val="single" w:sz="4" w:space="0" w:color="auto"/>
              <w:bottom w:val="single" w:sz="4" w:space="0" w:color="auto"/>
              <w:right w:val="single" w:sz="4" w:space="0" w:color="auto"/>
            </w:tcBorders>
            <w:vAlign w:val="center"/>
          </w:tcPr>
          <w:p w:rsidR="00176226" w:rsidRDefault="00176226">
            <w:pPr>
              <w:rPr>
                <w:rFonts w:ascii="宋体" w:eastAsia="宋体" w:hAnsi="宋体"/>
                <w:szCs w:val="21"/>
              </w:rPr>
            </w:pPr>
          </w:p>
        </w:tc>
        <w:tc>
          <w:tcPr>
            <w:tcW w:w="5631" w:type="dxa"/>
            <w:tcBorders>
              <w:top w:val="single" w:sz="4" w:space="0" w:color="auto"/>
              <w:left w:val="single" w:sz="4" w:space="0" w:color="auto"/>
              <w:bottom w:val="single" w:sz="4" w:space="0" w:color="auto"/>
              <w:right w:val="single" w:sz="4" w:space="0" w:color="auto"/>
            </w:tcBorders>
          </w:tcPr>
          <w:p w:rsidR="00176226" w:rsidRDefault="00612C4D">
            <w:pPr>
              <w:rPr>
                <w:rFonts w:ascii="宋体" w:eastAsia="宋体" w:hAnsi="宋体"/>
                <w:szCs w:val="21"/>
              </w:rPr>
            </w:pPr>
            <w:r>
              <w:rPr>
                <w:rFonts w:ascii="宋体" w:eastAsia="宋体" w:hAnsi="宋体" w:hint="eastAsia"/>
                <w:szCs w:val="21"/>
              </w:rPr>
              <w:t>钢丝绳磨损、变形、锈蚀未达到报废标准</w:t>
            </w:r>
          </w:p>
        </w:tc>
        <w:tc>
          <w:tcPr>
            <w:tcW w:w="1870" w:type="dxa"/>
            <w:gridSpan w:val="2"/>
            <w:tcBorders>
              <w:top w:val="single" w:sz="4" w:space="0" w:color="auto"/>
              <w:left w:val="single" w:sz="4" w:space="0" w:color="auto"/>
              <w:bottom w:val="single" w:sz="4" w:space="0" w:color="auto"/>
              <w:right w:val="single" w:sz="4" w:space="0" w:color="auto"/>
            </w:tcBorders>
            <w:vAlign w:val="center"/>
          </w:tcPr>
          <w:p w:rsidR="00176226" w:rsidRDefault="00612C4D">
            <w:pPr>
              <w:rPr>
                <w:rFonts w:ascii="宋体" w:eastAsia="宋体" w:hAnsi="宋体"/>
                <w:szCs w:val="21"/>
              </w:rPr>
            </w:pPr>
            <w:r>
              <w:rPr>
                <w:rFonts w:ascii="宋体" w:eastAsia="宋体" w:hAnsi="宋体" w:hint="eastAsia"/>
                <w:szCs w:val="21"/>
              </w:rPr>
              <w:t>符合□不符合□</w:t>
            </w:r>
          </w:p>
        </w:tc>
      </w:tr>
      <w:tr w:rsidR="00176226">
        <w:tc>
          <w:tcPr>
            <w:tcW w:w="0" w:type="auto"/>
            <w:vMerge/>
            <w:tcBorders>
              <w:top w:val="nil"/>
              <w:left w:val="single" w:sz="4" w:space="0" w:color="auto"/>
              <w:bottom w:val="single" w:sz="4" w:space="0" w:color="auto"/>
              <w:right w:val="single" w:sz="4" w:space="0" w:color="auto"/>
            </w:tcBorders>
            <w:vAlign w:val="center"/>
          </w:tcPr>
          <w:p w:rsidR="00176226" w:rsidRDefault="00176226">
            <w:pPr>
              <w:rPr>
                <w:rFonts w:ascii="宋体" w:eastAsia="宋体" w:hAnsi="宋体"/>
                <w:szCs w:val="21"/>
              </w:rPr>
            </w:pPr>
          </w:p>
        </w:tc>
        <w:tc>
          <w:tcPr>
            <w:tcW w:w="0" w:type="auto"/>
            <w:vMerge/>
            <w:tcBorders>
              <w:top w:val="nil"/>
              <w:left w:val="single" w:sz="4" w:space="0" w:color="auto"/>
              <w:bottom w:val="single" w:sz="4" w:space="0" w:color="auto"/>
              <w:right w:val="single" w:sz="4" w:space="0" w:color="auto"/>
            </w:tcBorders>
            <w:vAlign w:val="center"/>
          </w:tcPr>
          <w:p w:rsidR="00176226" w:rsidRDefault="00176226">
            <w:pPr>
              <w:rPr>
                <w:rFonts w:ascii="宋体" w:eastAsia="宋体" w:hAnsi="宋体"/>
                <w:szCs w:val="21"/>
              </w:rPr>
            </w:pPr>
          </w:p>
        </w:tc>
        <w:tc>
          <w:tcPr>
            <w:tcW w:w="5631" w:type="dxa"/>
            <w:tcBorders>
              <w:top w:val="single" w:sz="4" w:space="0" w:color="auto"/>
              <w:left w:val="single" w:sz="4" w:space="0" w:color="auto"/>
              <w:bottom w:val="single" w:sz="4" w:space="0" w:color="auto"/>
              <w:right w:val="single" w:sz="4" w:space="0" w:color="auto"/>
            </w:tcBorders>
          </w:tcPr>
          <w:p w:rsidR="00176226" w:rsidRDefault="00612C4D">
            <w:pPr>
              <w:rPr>
                <w:rFonts w:ascii="宋体" w:eastAsia="宋体" w:hAnsi="宋体"/>
                <w:szCs w:val="21"/>
              </w:rPr>
            </w:pPr>
            <w:r>
              <w:rPr>
                <w:rFonts w:ascii="宋体" w:eastAsia="宋体" w:hAnsi="宋体" w:hint="eastAsia"/>
                <w:szCs w:val="21"/>
              </w:rPr>
              <w:t>物料</w:t>
            </w:r>
            <w:proofErr w:type="gramStart"/>
            <w:r>
              <w:rPr>
                <w:rFonts w:ascii="宋体" w:eastAsia="宋体" w:hAnsi="宋体" w:hint="eastAsia"/>
                <w:szCs w:val="21"/>
              </w:rPr>
              <w:t>提升机经验收</w:t>
            </w:r>
            <w:proofErr w:type="gramEnd"/>
            <w:r>
              <w:rPr>
                <w:rFonts w:ascii="宋体" w:eastAsia="宋体" w:hAnsi="宋体" w:hint="eastAsia"/>
                <w:szCs w:val="21"/>
              </w:rPr>
              <w:t>合格后投入使用，按规定办理产权备案，</w:t>
            </w:r>
            <w:proofErr w:type="gramStart"/>
            <w:r>
              <w:rPr>
                <w:rFonts w:ascii="宋体" w:eastAsia="宋体" w:hAnsi="宋体" w:hint="eastAsia"/>
                <w:szCs w:val="21"/>
              </w:rPr>
              <w:t>安拆告知</w:t>
            </w:r>
            <w:proofErr w:type="gramEnd"/>
            <w:r>
              <w:rPr>
                <w:rFonts w:ascii="宋体" w:eastAsia="宋体" w:hAnsi="宋体" w:hint="eastAsia"/>
                <w:szCs w:val="21"/>
              </w:rPr>
              <w:t>和使用登记</w:t>
            </w:r>
          </w:p>
        </w:tc>
        <w:tc>
          <w:tcPr>
            <w:tcW w:w="1870" w:type="dxa"/>
            <w:gridSpan w:val="2"/>
            <w:tcBorders>
              <w:top w:val="single" w:sz="4" w:space="0" w:color="auto"/>
              <w:left w:val="single" w:sz="4" w:space="0" w:color="auto"/>
              <w:bottom w:val="single" w:sz="4" w:space="0" w:color="auto"/>
              <w:right w:val="single" w:sz="4" w:space="0" w:color="auto"/>
            </w:tcBorders>
            <w:vAlign w:val="center"/>
          </w:tcPr>
          <w:p w:rsidR="00176226" w:rsidRDefault="00612C4D">
            <w:pPr>
              <w:rPr>
                <w:rFonts w:ascii="宋体" w:eastAsia="宋体" w:hAnsi="宋体"/>
                <w:szCs w:val="21"/>
              </w:rPr>
            </w:pPr>
            <w:r>
              <w:rPr>
                <w:rFonts w:ascii="宋体" w:eastAsia="宋体" w:hAnsi="宋体" w:hint="eastAsia"/>
                <w:szCs w:val="21"/>
              </w:rPr>
              <w:t>符合□不符合□</w:t>
            </w:r>
          </w:p>
        </w:tc>
      </w:tr>
      <w:tr w:rsidR="00176226">
        <w:trPr>
          <w:trHeight w:val="372"/>
        </w:trPr>
        <w:tc>
          <w:tcPr>
            <w:tcW w:w="0" w:type="auto"/>
            <w:vMerge/>
            <w:tcBorders>
              <w:top w:val="nil"/>
              <w:left w:val="single" w:sz="4" w:space="0" w:color="auto"/>
              <w:bottom w:val="single" w:sz="4" w:space="0" w:color="auto"/>
              <w:right w:val="single" w:sz="4" w:space="0" w:color="auto"/>
            </w:tcBorders>
            <w:vAlign w:val="center"/>
          </w:tcPr>
          <w:p w:rsidR="00176226" w:rsidRDefault="00176226">
            <w:pPr>
              <w:rPr>
                <w:rFonts w:ascii="宋体" w:eastAsia="宋体" w:hAnsi="宋体"/>
                <w:szCs w:val="21"/>
              </w:rPr>
            </w:pPr>
          </w:p>
        </w:tc>
        <w:tc>
          <w:tcPr>
            <w:tcW w:w="0" w:type="auto"/>
            <w:vMerge/>
            <w:tcBorders>
              <w:top w:val="nil"/>
              <w:left w:val="single" w:sz="4" w:space="0" w:color="auto"/>
              <w:bottom w:val="single" w:sz="4" w:space="0" w:color="auto"/>
              <w:right w:val="single" w:sz="4" w:space="0" w:color="auto"/>
            </w:tcBorders>
            <w:vAlign w:val="center"/>
          </w:tcPr>
          <w:p w:rsidR="00176226" w:rsidRDefault="00176226">
            <w:pPr>
              <w:rPr>
                <w:rFonts w:ascii="宋体" w:eastAsia="宋体" w:hAnsi="宋体"/>
                <w:szCs w:val="21"/>
              </w:rPr>
            </w:pPr>
          </w:p>
        </w:tc>
        <w:tc>
          <w:tcPr>
            <w:tcW w:w="5631" w:type="dxa"/>
            <w:tcBorders>
              <w:top w:val="single" w:sz="4" w:space="0" w:color="auto"/>
              <w:left w:val="single" w:sz="4" w:space="0" w:color="auto"/>
              <w:bottom w:val="single" w:sz="4" w:space="0" w:color="auto"/>
              <w:right w:val="single" w:sz="4" w:space="0" w:color="auto"/>
            </w:tcBorders>
          </w:tcPr>
          <w:p w:rsidR="00176226" w:rsidRDefault="00612C4D">
            <w:pPr>
              <w:rPr>
                <w:rFonts w:ascii="宋体" w:eastAsia="宋体" w:hAnsi="宋体"/>
                <w:szCs w:val="21"/>
              </w:rPr>
            </w:pPr>
            <w:r>
              <w:rPr>
                <w:rFonts w:ascii="宋体" w:eastAsia="宋体" w:hAnsi="宋体" w:hint="eastAsia"/>
                <w:szCs w:val="21"/>
              </w:rPr>
              <w:t>物料提升机的基础承载力和变形满足设计要求</w:t>
            </w:r>
          </w:p>
        </w:tc>
        <w:tc>
          <w:tcPr>
            <w:tcW w:w="1870" w:type="dxa"/>
            <w:gridSpan w:val="2"/>
            <w:tcBorders>
              <w:top w:val="single" w:sz="4" w:space="0" w:color="auto"/>
              <w:left w:val="single" w:sz="4" w:space="0" w:color="auto"/>
              <w:bottom w:val="single" w:sz="4" w:space="0" w:color="auto"/>
              <w:right w:val="single" w:sz="4" w:space="0" w:color="auto"/>
            </w:tcBorders>
            <w:vAlign w:val="center"/>
          </w:tcPr>
          <w:p w:rsidR="00176226" w:rsidRDefault="00612C4D">
            <w:pPr>
              <w:rPr>
                <w:rFonts w:ascii="宋体" w:eastAsia="宋体" w:hAnsi="宋体"/>
                <w:szCs w:val="21"/>
              </w:rPr>
            </w:pPr>
            <w:r>
              <w:rPr>
                <w:rFonts w:ascii="宋体" w:eastAsia="宋体" w:hAnsi="宋体" w:hint="eastAsia"/>
                <w:szCs w:val="21"/>
              </w:rPr>
              <w:t>符合□不符合□</w:t>
            </w:r>
          </w:p>
        </w:tc>
      </w:tr>
      <w:tr w:rsidR="00176226">
        <w:tc>
          <w:tcPr>
            <w:tcW w:w="0" w:type="auto"/>
            <w:vMerge/>
            <w:tcBorders>
              <w:top w:val="nil"/>
              <w:left w:val="single" w:sz="4" w:space="0" w:color="auto"/>
              <w:bottom w:val="single" w:sz="4" w:space="0" w:color="auto"/>
              <w:right w:val="single" w:sz="4" w:space="0" w:color="auto"/>
            </w:tcBorders>
            <w:vAlign w:val="center"/>
          </w:tcPr>
          <w:p w:rsidR="00176226" w:rsidRDefault="00176226">
            <w:pPr>
              <w:rPr>
                <w:rFonts w:ascii="宋体" w:eastAsia="宋体" w:hAnsi="宋体"/>
                <w:szCs w:val="21"/>
              </w:rPr>
            </w:pPr>
          </w:p>
        </w:tc>
        <w:tc>
          <w:tcPr>
            <w:tcW w:w="0" w:type="auto"/>
            <w:vMerge/>
            <w:tcBorders>
              <w:top w:val="nil"/>
              <w:left w:val="single" w:sz="4" w:space="0" w:color="auto"/>
              <w:bottom w:val="single" w:sz="4" w:space="0" w:color="auto"/>
              <w:right w:val="single" w:sz="4" w:space="0" w:color="auto"/>
            </w:tcBorders>
            <w:vAlign w:val="center"/>
          </w:tcPr>
          <w:p w:rsidR="00176226" w:rsidRDefault="00176226">
            <w:pPr>
              <w:rPr>
                <w:rFonts w:ascii="宋体" w:eastAsia="宋体" w:hAnsi="宋体"/>
                <w:szCs w:val="21"/>
              </w:rPr>
            </w:pPr>
          </w:p>
        </w:tc>
        <w:tc>
          <w:tcPr>
            <w:tcW w:w="5631" w:type="dxa"/>
            <w:tcBorders>
              <w:top w:val="single" w:sz="4" w:space="0" w:color="auto"/>
              <w:left w:val="single" w:sz="4" w:space="0" w:color="auto"/>
              <w:bottom w:val="single" w:sz="4" w:space="0" w:color="auto"/>
              <w:right w:val="single" w:sz="4" w:space="0" w:color="auto"/>
            </w:tcBorders>
          </w:tcPr>
          <w:p w:rsidR="00176226" w:rsidRDefault="00612C4D">
            <w:pPr>
              <w:rPr>
                <w:rFonts w:ascii="宋体" w:eastAsia="宋体" w:hAnsi="宋体"/>
                <w:szCs w:val="21"/>
              </w:rPr>
            </w:pPr>
            <w:r>
              <w:rPr>
                <w:rFonts w:ascii="宋体" w:eastAsia="宋体" w:hAnsi="宋体" w:hint="eastAsia"/>
                <w:szCs w:val="21"/>
              </w:rPr>
              <w:t>安装、拆卸以及附着前应对结构件和附着装置以及高强度螺栓、销轴、定位板等连接件及安全装置进行检查；</w:t>
            </w:r>
          </w:p>
        </w:tc>
        <w:tc>
          <w:tcPr>
            <w:tcW w:w="1870" w:type="dxa"/>
            <w:gridSpan w:val="2"/>
            <w:tcBorders>
              <w:top w:val="single" w:sz="4" w:space="0" w:color="auto"/>
              <w:left w:val="single" w:sz="4" w:space="0" w:color="auto"/>
              <w:bottom w:val="single" w:sz="4" w:space="0" w:color="auto"/>
              <w:right w:val="single" w:sz="4" w:space="0" w:color="auto"/>
            </w:tcBorders>
            <w:vAlign w:val="center"/>
          </w:tcPr>
          <w:p w:rsidR="00176226" w:rsidRDefault="00612C4D">
            <w:pPr>
              <w:rPr>
                <w:rFonts w:ascii="宋体" w:eastAsia="宋体" w:hAnsi="宋体"/>
                <w:szCs w:val="21"/>
              </w:rPr>
            </w:pPr>
            <w:r>
              <w:rPr>
                <w:rFonts w:ascii="宋体" w:eastAsia="宋体" w:hAnsi="宋体" w:hint="eastAsia"/>
                <w:szCs w:val="21"/>
              </w:rPr>
              <w:t>符合□不符合□</w:t>
            </w:r>
          </w:p>
        </w:tc>
      </w:tr>
      <w:tr w:rsidR="00176226">
        <w:tc>
          <w:tcPr>
            <w:tcW w:w="0" w:type="auto"/>
            <w:vMerge/>
            <w:tcBorders>
              <w:top w:val="nil"/>
              <w:left w:val="single" w:sz="4" w:space="0" w:color="auto"/>
              <w:bottom w:val="single" w:sz="4" w:space="0" w:color="auto"/>
              <w:right w:val="single" w:sz="4" w:space="0" w:color="auto"/>
            </w:tcBorders>
            <w:vAlign w:val="center"/>
          </w:tcPr>
          <w:p w:rsidR="00176226" w:rsidRDefault="00176226">
            <w:pPr>
              <w:rPr>
                <w:rFonts w:ascii="宋体" w:eastAsia="宋体" w:hAnsi="宋体"/>
                <w:szCs w:val="21"/>
              </w:rPr>
            </w:pPr>
          </w:p>
        </w:tc>
        <w:tc>
          <w:tcPr>
            <w:tcW w:w="0" w:type="auto"/>
            <w:vMerge/>
            <w:tcBorders>
              <w:top w:val="nil"/>
              <w:left w:val="single" w:sz="4" w:space="0" w:color="auto"/>
              <w:bottom w:val="single" w:sz="4" w:space="0" w:color="auto"/>
              <w:right w:val="single" w:sz="4" w:space="0" w:color="auto"/>
            </w:tcBorders>
            <w:vAlign w:val="center"/>
          </w:tcPr>
          <w:p w:rsidR="00176226" w:rsidRDefault="00176226">
            <w:pPr>
              <w:rPr>
                <w:rFonts w:ascii="宋体" w:eastAsia="宋体" w:hAnsi="宋体"/>
                <w:szCs w:val="21"/>
              </w:rPr>
            </w:pPr>
          </w:p>
        </w:tc>
        <w:tc>
          <w:tcPr>
            <w:tcW w:w="5631" w:type="dxa"/>
            <w:tcBorders>
              <w:top w:val="single" w:sz="4" w:space="0" w:color="auto"/>
              <w:left w:val="single" w:sz="4" w:space="0" w:color="auto"/>
              <w:bottom w:val="single" w:sz="4" w:space="0" w:color="auto"/>
              <w:right w:val="single" w:sz="4" w:space="0" w:color="auto"/>
            </w:tcBorders>
          </w:tcPr>
          <w:p w:rsidR="00176226" w:rsidRDefault="00612C4D">
            <w:pPr>
              <w:rPr>
                <w:rFonts w:ascii="宋体" w:eastAsia="宋体" w:hAnsi="宋体"/>
                <w:szCs w:val="21"/>
              </w:rPr>
            </w:pPr>
            <w:r>
              <w:rPr>
                <w:rFonts w:ascii="宋体" w:eastAsia="宋体" w:hAnsi="宋体" w:hint="eastAsia"/>
                <w:szCs w:val="21"/>
              </w:rPr>
              <w:t>安全装置（如起重量限制器、防坠安全器等）齐全、有效、未被违规拆除、破坏；</w:t>
            </w:r>
          </w:p>
        </w:tc>
        <w:tc>
          <w:tcPr>
            <w:tcW w:w="1870" w:type="dxa"/>
            <w:gridSpan w:val="2"/>
            <w:tcBorders>
              <w:top w:val="single" w:sz="4" w:space="0" w:color="auto"/>
              <w:left w:val="single" w:sz="4" w:space="0" w:color="auto"/>
              <w:bottom w:val="single" w:sz="4" w:space="0" w:color="auto"/>
              <w:right w:val="single" w:sz="4" w:space="0" w:color="auto"/>
            </w:tcBorders>
            <w:vAlign w:val="center"/>
          </w:tcPr>
          <w:p w:rsidR="00176226" w:rsidRDefault="00612C4D">
            <w:pPr>
              <w:rPr>
                <w:rFonts w:ascii="宋体" w:eastAsia="宋体" w:hAnsi="宋体"/>
                <w:szCs w:val="21"/>
              </w:rPr>
            </w:pPr>
            <w:r>
              <w:rPr>
                <w:rFonts w:ascii="宋体" w:eastAsia="宋体" w:hAnsi="宋体" w:hint="eastAsia"/>
                <w:szCs w:val="21"/>
              </w:rPr>
              <w:t>符合□不符合□</w:t>
            </w:r>
          </w:p>
        </w:tc>
      </w:tr>
      <w:tr w:rsidR="00176226">
        <w:tc>
          <w:tcPr>
            <w:tcW w:w="0" w:type="auto"/>
            <w:vMerge/>
            <w:tcBorders>
              <w:top w:val="nil"/>
              <w:left w:val="single" w:sz="4" w:space="0" w:color="auto"/>
              <w:bottom w:val="single" w:sz="4" w:space="0" w:color="auto"/>
              <w:right w:val="single" w:sz="4" w:space="0" w:color="auto"/>
            </w:tcBorders>
            <w:vAlign w:val="center"/>
          </w:tcPr>
          <w:p w:rsidR="00176226" w:rsidRDefault="00176226">
            <w:pPr>
              <w:rPr>
                <w:rFonts w:ascii="宋体" w:eastAsia="宋体" w:hAnsi="宋体"/>
                <w:szCs w:val="21"/>
              </w:rPr>
            </w:pPr>
          </w:p>
        </w:tc>
        <w:tc>
          <w:tcPr>
            <w:tcW w:w="0" w:type="auto"/>
            <w:vMerge/>
            <w:tcBorders>
              <w:top w:val="nil"/>
              <w:left w:val="single" w:sz="4" w:space="0" w:color="auto"/>
              <w:bottom w:val="single" w:sz="4" w:space="0" w:color="auto"/>
              <w:right w:val="single" w:sz="4" w:space="0" w:color="auto"/>
            </w:tcBorders>
            <w:vAlign w:val="center"/>
          </w:tcPr>
          <w:p w:rsidR="00176226" w:rsidRDefault="00176226">
            <w:pPr>
              <w:rPr>
                <w:rFonts w:ascii="宋体" w:eastAsia="宋体" w:hAnsi="宋体"/>
                <w:szCs w:val="21"/>
              </w:rPr>
            </w:pPr>
          </w:p>
        </w:tc>
        <w:tc>
          <w:tcPr>
            <w:tcW w:w="5631" w:type="dxa"/>
            <w:tcBorders>
              <w:top w:val="single" w:sz="4" w:space="0" w:color="auto"/>
              <w:left w:val="single" w:sz="4" w:space="0" w:color="auto"/>
              <w:bottom w:val="single" w:sz="4" w:space="0" w:color="auto"/>
              <w:right w:val="single" w:sz="4" w:space="0" w:color="auto"/>
            </w:tcBorders>
            <w:vAlign w:val="center"/>
          </w:tcPr>
          <w:p w:rsidR="00176226" w:rsidRDefault="00612C4D">
            <w:pPr>
              <w:rPr>
                <w:rFonts w:ascii="宋体" w:eastAsia="宋体" w:hAnsi="宋体"/>
                <w:szCs w:val="21"/>
              </w:rPr>
            </w:pPr>
            <w:r>
              <w:rPr>
                <w:rFonts w:ascii="宋体" w:eastAsia="宋体" w:hAnsi="宋体" w:hint="eastAsia"/>
                <w:szCs w:val="21"/>
              </w:rPr>
              <w:t>主要受力构件应不存在可见裂纹、严重锈蚀、塑性变形、开焊，或其连接螺栓、销轴缺失或失效等情形</w:t>
            </w:r>
          </w:p>
        </w:tc>
        <w:tc>
          <w:tcPr>
            <w:tcW w:w="1870" w:type="dxa"/>
            <w:gridSpan w:val="2"/>
            <w:tcBorders>
              <w:top w:val="single" w:sz="4" w:space="0" w:color="auto"/>
              <w:left w:val="single" w:sz="4" w:space="0" w:color="auto"/>
              <w:bottom w:val="single" w:sz="4" w:space="0" w:color="auto"/>
              <w:right w:val="single" w:sz="4" w:space="0" w:color="auto"/>
            </w:tcBorders>
            <w:vAlign w:val="center"/>
          </w:tcPr>
          <w:p w:rsidR="00176226" w:rsidRDefault="00612C4D">
            <w:pPr>
              <w:rPr>
                <w:rFonts w:ascii="宋体" w:eastAsia="宋体" w:hAnsi="宋体"/>
                <w:szCs w:val="21"/>
              </w:rPr>
            </w:pPr>
            <w:r>
              <w:rPr>
                <w:rFonts w:ascii="宋体" w:eastAsia="宋体" w:hAnsi="宋体" w:hint="eastAsia"/>
                <w:szCs w:val="21"/>
              </w:rPr>
              <w:t>符合□不符合□</w:t>
            </w:r>
          </w:p>
        </w:tc>
      </w:tr>
      <w:tr w:rsidR="00176226">
        <w:tc>
          <w:tcPr>
            <w:tcW w:w="0" w:type="auto"/>
            <w:vMerge/>
            <w:tcBorders>
              <w:top w:val="nil"/>
              <w:left w:val="single" w:sz="4" w:space="0" w:color="auto"/>
              <w:bottom w:val="single" w:sz="4" w:space="0" w:color="auto"/>
              <w:right w:val="single" w:sz="4" w:space="0" w:color="auto"/>
            </w:tcBorders>
            <w:vAlign w:val="center"/>
          </w:tcPr>
          <w:p w:rsidR="00176226" w:rsidRDefault="00176226">
            <w:pPr>
              <w:rPr>
                <w:rFonts w:ascii="宋体" w:eastAsia="宋体" w:hAnsi="宋体"/>
                <w:szCs w:val="21"/>
              </w:rPr>
            </w:pPr>
          </w:p>
        </w:tc>
        <w:tc>
          <w:tcPr>
            <w:tcW w:w="0" w:type="auto"/>
            <w:vMerge/>
            <w:tcBorders>
              <w:top w:val="nil"/>
              <w:left w:val="single" w:sz="4" w:space="0" w:color="auto"/>
              <w:bottom w:val="single" w:sz="4" w:space="0" w:color="auto"/>
              <w:right w:val="single" w:sz="4" w:space="0" w:color="auto"/>
            </w:tcBorders>
            <w:vAlign w:val="center"/>
          </w:tcPr>
          <w:p w:rsidR="00176226" w:rsidRDefault="00176226">
            <w:pPr>
              <w:rPr>
                <w:rFonts w:ascii="宋体" w:eastAsia="宋体" w:hAnsi="宋体"/>
                <w:szCs w:val="21"/>
              </w:rPr>
            </w:pPr>
          </w:p>
        </w:tc>
        <w:tc>
          <w:tcPr>
            <w:tcW w:w="5631" w:type="dxa"/>
            <w:tcBorders>
              <w:top w:val="single" w:sz="4" w:space="0" w:color="auto"/>
              <w:left w:val="single" w:sz="4" w:space="0" w:color="auto"/>
              <w:bottom w:val="single" w:sz="4" w:space="0" w:color="auto"/>
              <w:right w:val="single" w:sz="4" w:space="0" w:color="auto"/>
            </w:tcBorders>
          </w:tcPr>
          <w:p w:rsidR="00176226" w:rsidRDefault="00612C4D">
            <w:pPr>
              <w:rPr>
                <w:rFonts w:ascii="宋体" w:eastAsia="宋体" w:hAnsi="宋体"/>
                <w:szCs w:val="21"/>
              </w:rPr>
            </w:pPr>
            <w:r>
              <w:rPr>
                <w:rFonts w:ascii="宋体" w:eastAsia="宋体" w:hAnsi="宋体" w:hint="eastAsia"/>
                <w:szCs w:val="21"/>
              </w:rPr>
              <w:t>物料提升机附着间距和最高附着以上的</w:t>
            </w:r>
            <w:proofErr w:type="gramStart"/>
            <w:r>
              <w:rPr>
                <w:rFonts w:ascii="宋体" w:eastAsia="宋体" w:hAnsi="宋体" w:hint="eastAsia"/>
                <w:szCs w:val="21"/>
              </w:rPr>
              <w:t>最大悬高及</w:t>
            </w:r>
            <w:proofErr w:type="gramEnd"/>
            <w:r>
              <w:rPr>
                <w:rFonts w:ascii="宋体" w:eastAsia="宋体" w:hAnsi="宋体" w:hint="eastAsia"/>
                <w:szCs w:val="21"/>
              </w:rPr>
              <w:t>垂直度符合规范要求</w:t>
            </w:r>
          </w:p>
        </w:tc>
        <w:tc>
          <w:tcPr>
            <w:tcW w:w="1870" w:type="dxa"/>
            <w:gridSpan w:val="2"/>
            <w:tcBorders>
              <w:top w:val="single" w:sz="4" w:space="0" w:color="auto"/>
              <w:left w:val="single" w:sz="4" w:space="0" w:color="auto"/>
              <w:bottom w:val="single" w:sz="4" w:space="0" w:color="auto"/>
              <w:right w:val="single" w:sz="4" w:space="0" w:color="auto"/>
            </w:tcBorders>
            <w:vAlign w:val="center"/>
          </w:tcPr>
          <w:p w:rsidR="00176226" w:rsidRDefault="00612C4D">
            <w:pPr>
              <w:rPr>
                <w:rFonts w:ascii="宋体" w:eastAsia="宋体" w:hAnsi="宋体"/>
                <w:szCs w:val="21"/>
              </w:rPr>
            </w:pPr>
            <w:r>
              <w:rPr>
                <w:rFonts w:ascii="宋体" w:eastAsia="宋体" w:hAnsi="宋体" w:hint="eastAsia"/>
                <w:szCs w:val="21"/>
              </w:rPr>
              <w:t>符合□不符合□</w:t>
            </w:r>
          </w:p>
        </w:tc>
      </w:tr>
      <w:tr w:rsidR="00176226">
        <w:tc>
          <w:tcPr>
            <w:tcW w:w="0" w:type="auto"/>
            <w:vMerge/>
            <w:tcBorders>
              <w:top w:val="nil"/>
              <w:left w:val="single" w:sz="4" w:space="0" w:color="auto"/>
              <w:bottom w:val="single" w:sz="4" w:space="0" w:color="auto"/>
              <w:right w:val="single" w:sz="4" w:space="0" w:color="auto"/>
            </w:tcBorders>
            <w:vAlign w:val="center"/>
          </w:tcPr>
          <w:p w:rsidR="00176226" w:rsidRDefault="00176226">
            <w:pPr>
              <w:rPr>
                <w:rFonts w:ascii="宋体" w:eastAsia="宋体" w:hAnsi="宋体"/>
                <w:szCs w:val="21"/>
              </w:rPr>
            </w:pPr>
          </w:p>
        </w:tc>
        <w:tc>
          <w:tcPr>
            <w:tcW w:w="0" w:type="auto"/>
            <w:vMerge/>
            <w:tcBorders>
              <w:top w:val="nil"/>
              <w:left w:val="single" w:sz="4" w:space="0" w:color="auto"/>
              <w:bottom w:val="single" w:sz="4" w:space="0" w:color="auto"/>
              <w:right w:val="single" w:sz="4" w:space="0" w:color="auto"/>
            </w:tcBorders>
            <w:vAlign w:val="center"/>
          </w:tcPr>
          <w:p w:rsidR="00176226" w:rsidRDefault="00176226">
            <w:pPr>
              <w:rPr>
                <w:rFonts w:ascii="宋体" w:eastAsia="宋体" w:hAnsi="宋体"/>
                <w:szCs w:val="21"/>
              </w:rPr>
            </w:pPr>
          </w:p>
        </w:tc>
        <w:tc>
          <w:tcPr>
            <w:tcW w:w="5631" w:type="dxa"/>
            <w:tcBorders>
              <w:top w:val="single" w:sz="4" w:space="0" w:color="auto"/>
              <w:left w:val="single" w:sz="4" w:space="0" w:color="auto"/>
              <w:bottom w:val="single" w:sz="4" w:space="0" w:color="auto"/>
              <w:right w:val="single" w:sz="4" w:space="0" w:color="auto"/>
            </w:tcBorders>
          </w:tcPr>
          <w:p w:rsidR="00176226" w:rsidRDefault="00612C4D">
            <w:pPr>
              <w:rPr>
                <w:rFonts w:ascii="宋体" w:eastAsia="宋体" w:hAnsi="宋体"/>
                <w:szCs w:val="21"/>
              </w:rPr>
            </w:pPr>
            <w:r>
              <w:rPr>
                <w:rFonts w:ascii="宋体" w:eastAsia="宋体" w:hAnsi="宋体" w:hint="eastAsia"/>
                <w:szCs w:val="21"/>
              </w:rPr>
              <w:t>未使用达到报废标准的物料提升机。</w:t>
            </w:r>
          </w:p>
        </w:tc>
        <w:tc>
          <w:tcPr>
            <w:tcW w:w="1870" w:type="dxa"/>
            <w:gridSpan w:val="2"/>
            <w:tcBorders>
              <w:top w:val="single" w:sz="4" w:space="0" w:color="auto"/>
              <w:left w:val="single" w:sz="4" w:space="0" w:color="auto"/>
              <w:bottom w:val="single" w:sz="4" w:space="0" w:color="auto"/>
              <w:right w:val="single" w:sz="4" w:space="0" w:color="auto"/>
            </w:tcBorders>
            <w:vAlign w:val="center"/>
          </w:tcPr>
          <w:p w:rsidR="00176226" w:rsidRDefault="00612C4D">
            <w:pPr>
              <w:rPr>
                <w:rFonts w:ascii="宋体" w:eastAsia="宋体" w:hAnsi="宋体"/>
                <w:szCs w:val="21"/>
              </w:rPr>
            </w:pPr>
            <w:r>
              <w:rPr>
                <w:rFonts w:ascii="宋体" w:eastAsia="宋体" w:hAnsi="宋体" w:hint="eastAsia"/>
                <w:szCs w:val="21"/>
              </w:rPr>
              <w:t>符合□不符合□</w:t>
            </w:r>
          </w:p>
        </w:tc>
      </w:tr>
      <w:tr w:rsidR="00176226">
        <w:tc>
          <w:tcPr>
            <w:tcW w:w="0" w:type="auto"/>
            <w:vMerge/>
            <w:tcBorders>
              <w:top w:val="nil"/>
              <w:left w:val="single" w:sz="4" w:space="0" w:color="auto"/>
              <w:bottom w:val="single" w:sz="4" w:space="0" w:color="auto"/>
              <w:right w:val="single" w:sz="4" w:space="0" w:color="auto"/>
            </w:tcBorders>
            <w:vAlign w:val="center"/>
          </w:tcPr>
          <w:p w:rsidR="00176226" w:rsidRDefault="00176226">
            <w:pPr>
              <w:rPr>
                <w:rFonts w:ascii="宋体" w:eastAsia="宋体" w:hAnsi="宋体"/>
                <w:szCs w:val="21"/>
              </w:rPr>
            </w:pPr>
          </w:p>
        </w:tc>
        <w:tc>
          <w:tcPr>
            <w:tcW w:w="0" w:type="auto"/>
            <w:vMerge/>
            <w:tcBorders>
              <w:top w:val="nil"/>
              <w:left w:val="single" w:sz="4" w:space="0" w:color="auto"/>
              <w:bottom w:val="single" w:sz="4" w:space="0" w:color="auto"/>
              <w:right w:val="single" w:sz="4" w:space="0" w:color="auto"/>
            </w:tcBorders>
            <w:vAlign w:val="center"/>
          </w:tcPr>
          <w:p w:rsidR="00176226" w:rsidRDefault="00176226">
            <w:pPr>
              <w:rPr>
                <w:rFonts w:ascii="宋体" w:eastAsia="宋体" w:hAnsi="宋体"/>
                <w:szCs w:val="21"/>
              </w:rPr>
            </w:pPr>
          </w:p>
        </w:tc>
        <w:tc>
          <w:tcPr>
            <w:tcW w:w="5631" w:type="dxa"/>
            <w:tcBorders>
              <w:top w:val="single" w:sz="4" w:space="0" w:color="auto"/>
              <w:left w:val="single" w:sz="4" w:space="0" w:color="auto"/>
              <w:bottom w:val="single" w:sz="4" w:space="0" w:color="auto"/>
              <w:right w:val="single" w:sz="4" w:space="0" w:color="auto"/>
            </w:tcBorders>
          </w:tcPr>
          <w:p w:rsidR="00176226" w:rsidRDefault="00612C4D">
            <w:pPr>
              <w:rPr>
                <w:rFonts w:ascii="宋体" w:eastAsia="宋体" w:hAnsi="宋体"/>
                <w:szCs w:val="21"/>
              </w:rPr>
            </w:pPr>
            <w:r>
              <w:rPr>
                <w:rFonts w:ascii="宋体" w:eastAsia="宋体" w:hAnsi="宋体" w:hint="eastAsia"/>
                <w:szCs w:val="21"/>
              </w:rPr>
              <w:t>钢丝绳磨损、变形、锈蚀未达到报废标准</w:t>
            </w:r>
          </w:p>
        </w:tc>
        <w:tc>
          <w:tcPr>
            <w:tcW w:w="1870" w:type="dxa"/>
            <w:gridSpan w:val="2"/>
            <w:tcBorders>
              <w:top w:val="single" w:sz="4" w:space="0" w:color="auto"/>
              <w:left w:val="single" w:sz="4" w:space="0" w:color="auto"/>
              <w:bottom w:val="single" w:sz="4" w:space="0" w:color="auto"/>
              <w:right w:val="single" w:sz="4" w:space="0" w:color="auto"/>
            </w:tcBorders>
            <w:vAlign w:val="center"/>
          </w:tcPr>
          <w:p w:rsidR="00176226" w:rsidRDefault="00612C4D">
            <w:pPr>
              <w:rPr>
                <w:rFonts w:ascii="宋体" w:eastAsia="宋体" w:hAnsi="宋体"/>
                <w:szCs w:val="21"/>
              </w:rPr>
            </w:pPr>
            <w:r>
              <w:rPr>
                <w:rFonts w:ascii="宋体" w:eastAsia="宋体" w:hAnsi="宋体" w:hint="eastAsia"/>
                <w:szCs w:val="21"/>
              </w:rPr>
              <w:t>符合□不符合□</w:t>
            </w:r>
          </w:p>
        </w:tc>
      </w:tr>
      <w:tr w:rsidR="00176226">
        <w:trPr>
          <w:trHeight w:val="90"/>
        </w:trPr>
        <w:tc>
          <w:tcPr>
            <w:tcW w:w="0" w:type="auto"/>
            <w:vMerge/>
            <w:tcBorders>
              <w:top w:val="nil"/>
              <w:left w:val="single" w:sz="4" w:space="0" w:color="auto"/>
              <w:bottom w:val="single" w:sz="4" w:space="0" w:color="auto"/>
              <w:right w:val="single" w:sz="4" w:space="0" w:color="auto"/>
            </w:tcBorders>
            <w:vAlign w:val="center"/>
          </w:tcPr>
          <w:p w:rsidR="00176226" w:rsidRDefault="00176226">
            <w:pPr>
              <w:rPr>
                <w:rFonts w:ascii="宋体" w:eastAsia="宋体" w:hAnsi="宋体"/>
                <w:szCs w:val="21"/>
              </w:rPr>
            </w:pPr>
          </w:p>
        </w:tc>
        <w:tc>
          <w:tcPr>
            <w:tcW w:w="0" w:type="auto"/>
            <w:vMerge/>
            <w:tcBorders>
              <w:top w:val="nil"/>
              <w:left w:val="single" w:sz="4" w:space="0" w:color="auto"/>
              <w:bottom w:val="single" w:sz="4" w:space="0" w:color="auto"/>
              <w:right w:val="single" w:sz="4" w:space="0" w:color="auto"/>
            </w:tcBorders>
            <w:vAlign w:val="center"/>
          </w:tcPr>
          <w:p w:rsidR="00176226" w:rsidRDefault="00176226">
            <w:pPr>
              <w:rPr>
                <w:rFonts w:ascii="宋体" w:eastAsia="宋体" w:hAnsi="宋体"/>
                <w:szCs w:val="21"/>
              </w:rPr>
            </w:pPr>
          </w:p>
        </w:tc>
        <w:tc>
          <w:tcPr>
            <w:tcW w:w="5631" w:type="dxa"/>
            <w:tcBorders>
              <w:top w:val="single" w:sz="4" w:space="0" w:color="auto"/>
              <w:left w:val="single" w:sz="4" w:space="0" w:color="auto"/>
              <w:bottom w:val="single" w:sz="4" w:space="0" w:color="auto"/>
              <w:right w:val="single" w:sz="4" w:space="0" w:color="auto"/>
            </w:tcBorders>
          </w:tcPr>
          <w:p w:rsidR="00176226" w:rsidRDefault="00612C4D">
            <w:pPr>
              <w:rPr>
                <w:rFonts w:ascii="宋体" w:eastAsia="宋体" w:hAnsi="宋体"/>
                <w:szCs w:val="21"/>
              </w:rPr>
            </w:pPr>
            <w:r>
              <w:rPr>
                <w:rFonts w:ascii="宋体" w:eastAsia="宋体" w:hAnsi="宋体" w:hint="eastAsia"/>
                <w:szCs w:val="21"/>
              </w:rPr>
              <w:t>附墙架结构、材质、间距符合产品说明书要求，严禁擅自安装非原厂制造的标准节和附着装置</w:t>
            </w:r>
          </w:p>
        </w:tc>
        <w:tc>
          <w:tcPr>
            <w:tcW w:w="1870" w:type="dxa"/>
            <w:gridSpan w:val="2"/>
            <w:tcBorders>
              <w:top w:val="single" w:sz="4" w:space="0" w:color="auto"/>
              <w:left w:val="single" w:sz="4" w:space="0" w:color="auto"/>
              <w:bottom w:val="single" w:sz="4" w:space="0" w:color="auto"/>
              <w:right w:val="single" w:sz="4" w:space="0" w:color="auto"/>
            </w:tcBorders>
            <w:vAlign w:val="center"/>
          </w:tcPr>
          <w:p w:rsidR="00176226" w:rsidRDefault="00612C4D">
            <w:pPr>
              <w:rPr>
                <w:rFonts w:ascii="宋体" w:eastAsia="宋体" w:hAnsi="宋体"/>
                <w:szCs w:val="21"/>
              </w:rPr>
            </w:pPr>
            <w:r>
              <w:rPr>
                <w:rFonts w:ascii="宋体" w:eastAsia="宋体" w:hAnsi="宋体" w:hint="eastAsia"/>
                <w:szCs w:val="21"/>
              </w:rPr>
              <w:t>符合□不符合□</w:t>
            </w:r>
          </w:p>
        </w:tc>
      </w:tr>
      <w:tr w:rsidR="00176226">
        <w:tc>
          <w:tcPr>
            <w:tcW w:w="0" w:type="auto"/>
            <w:vMerge/>
            <w:tcBorders>
              <w:top w:val="nil"/>
              <w:left w:val="single" w:sz="4" w:space="0" w:color="auto"/>
              <w:bottom w:val="single" w:sz="4" w:space="0" w:color="auto"/>
              <w:right w:val="single" w:sz="4" w:space="0" w:color="auto"/>
            </w:tcBorders>
            <w:vAlign w:val="center"/>
          </w:tcPr>
          <w:p w:rsidR="00176226" w:rsidRDefault="00176226">
            <w:pPr>
              <w:rPr>
                <w:rFonts w:ascii="宋体" w:eastAsia="宋体" w:hAnsi="宋体"/>
                <w:szCs w:val="21"/>
              </w:rPr>
            </w:pPr>
          </w:p>
        </w:tc>
        <w:tc>
          <w:tcPr>
            <w:tcW w:w="0" w:type="auto"/>
            <w:vMerge/>
            <w:tcBorders>
              <w:top w:val="nil"/>
              <w:left w:val="single" w:sz="4" w:space="0" w:color="auto"/>
              <w:bottom w:val="single" w:sz="4" w:space="0" w:color="auto"/>
              <w:right w:val="single" w:sz="4" w:space="0" w:color="auto"/>
            </w:tcBorders>
            <w:vAlign w:val="center"/>
          </w:tcPr>
          <w:p w:rsidR="00176226" w:rsidRDefault="00176226">
            <w:pPr>
              <w:rPr>
                <w:rFonts w:ascii="宋体" w:eastAsia="宋体" w:hAnsi="宋体"/>
                <w:szCs w:val="21"/>
              </w:rPr>
            </w:pPr>
          </w:p>
        </w:tc>
        <w:tc>
          <w:tcPr>
            <w:tcW w:w="5631" w:type="dxa"/>
            <w:tcBorders>
              <w:top w:val="single" w:sz="4" w:space="0" w:color="auto"/>
              <w:left w:val="single" w:sz="4" w:space="0" w:color="auto"/>
              <w:bottom w:val="single" w:sz="4" w:space="0" w:color="auto"/>
              <w:right w:val="single" w:sz="4" w:space="0" w:color="auto"/>
            </w:tcBorders>
          </w:tcPr>
          <w:p w:rsidR="00176226" w:rsidRDefault="00612C4D">
            <w:pPr>
              <w:rPr>
                <w:rFonts w:ascii="宋体" w:eastAsia="宋体" w:hAnsi="宋体"/>
                <w:szCs w:val="21"/>
              </w:rPr>
            </w:pPr>
            <w:r>
              <w:rPr>
                <w:rFonts w:ascii="宋体" w:eastAsia="宋体" w:hAnsi="宋体" w:hint="eastAsia"/>
                <w:szCs w:val="21"/>
              </w:rPr>
              <w:t>无违规运输人员</w:t>
            </w:r>
          </w:p>
        </w:tc>
        <w:tc>
          <w:tcPr>
            <w:tcW w:w="1870" w:type="dxa"/>
            <w:gridSpan w:val="2"/>
            <w:tcBorders>
              <w:top w:val="single" w:sz="4" w:space="0" w:color="auto"/>
              <w:left w:val="single" w:sz="4" w:space="0" w:color="auto"/>
              <w:bottom w:val="single" w:sz="4" w:space="0" w:color="auto"/>
              <w:right w:val="single" w:sz="4" w:space="0" w:color="auto"/>
            </w:tcBorders>
            <w:vAlign w:val="center"/>
          </w:tcPr>
          <w:p w:rsidR="00176226" w:rsidRDefault="00612C4D">
            <w:pPr>
              <w:rPr>
                <w:rFonts w:ascii="宋体" w:eastAsia="宋体" w:hAnsi="宋体"/>
                <w:szCs w:val="21"/>
              </w:rPr>
            </w:pPr>
            <w:r>
              <w:rPr>
                <w:rFonts w:ascii="宋体" w:eastAsia="宋体" w:hAnsi="宋体" w:hint="eastAsia"/>
                <w:szCs w:val="21"/>
              </w:rPr>
              <w:t>符合□不符合□</w:t>
            </w:r>
          </w:p>
        </w:tc>
      </w:tr>
      <w:tr w:rsidR="00176226">
        <w:tc>
          <w:tcPr>
            <w:tcW w:w="715" w:type="dxa"/>
            <w:vMerge w:val="restart"/>
            <w:tcBorders>
              <w:top w:val="nil"/>
              <w:left w:val="single" w:sz="4" w:space="0" w:color="auto"/>
              <w:bottom w:val="single" w:sz="4" w:space="0" w:color="auto"/>
              <w:right w:val="single" w:sz="4" w:space="0" w:color="auto"/>
            </w:tcBorders>
            <w:vAlign w:val="center"/>
          </w:tcPr>
          <w:p w:rsidR="00176226" w:rsidRDefault="00612C4D">
            <w:pPr>
              <w:rPr>
                <w:rFonts w:ascii="宋体" w:eastAsia="宋体" w:hAnsi="宋体"/>
                <w:szCs w:val="21"/>
              </w:rPr>
            </w:pPr>
            <w:r>
              <w:rPr>
                <w:rFonts w:ascii="宋体" w:eastAsia="宋体" w:hAnsi="宋体" w:hint="eastAsia"/>
                <w:szCs w:val="21"/>
              </w:rPr>
              <w:t>序号</w:t>
            </w:r>
          </w:p>
        </w:tc>
        <w:tc>
          <w:tcPr>
            <w:tcW w:w="1129" w:type="dxa"/>
            <w:vMerge w:val="restart"/>
            <w:tcBorders>
              <w:top w:val="nil"/>
              <w:left w:val="single" w:sz="4" w:space="0" w:color="auto"/>
              <w:bottom w:val="single" w:sz="4" w:space="0" w:color="auto"/>
              <w:right w:val="single" w:sz="4" w:space="0" w:color="auto"/>
            </w:tcBorders>
            <w:vAlign w:val="center"/>
          </w:tcPr>
          <w:p w:rsidR="00176226" w:rsidRDefault="00612C4D">
            <w:pPr>
              <w:rPr>
                <w:rFonts w:ascii="宋体" w:eastAsia="宋体" w:hAnsi="宋体"/>
                <w:szCs w:val="21"/>
              </w:rPr>
            </w:pPr>
            <w:r>
              <w:rPr>
                <w:rFonts w:ascii="宋体" w:eastAsia="宋体" w:hAnsi="宋体" w:hint="eastAsia"/>
                <w:szCs w:val="21"/>
              </w:rPr>
              <w:t>评分项目</w:t>
            </w:r>
          </w:p>
        </w:tc>
        <w:tc>
          <w:tcPr>
            <w:tcW w:w="5631" w:type="dxa"/>
            <w:vMerge w:val="restart"/>
            <w:tcBorders>
              <w:top w:val="nil"/>
              <w:left w:val="single" w:sz="4" w:space="0" w:color="auto"/>
              <w:bottom w:val="single" w:sz="4" w:space="0" w:color="auto"/>
              <w:right w:val="single" w:sz="4" w:space="0" w:color="auto"/>
            </w:tcBorders>
            <w:vAlign w:val="center"/>
          </w:tcPr>
          <w:p w:rsidR="00176226" w:rsidRDefault="00612C4D">
            <w:pPr>
              <w:jc w:val="center"/>
              <w:rPr>
                <w:rFonts w:ascii="宋体" w:eastAsia="宋体" w:hAnsi="宋体"/>
                <w:szCs w:val="21"/>
              </w:rPr>
            </w:pPr>
            <w:r>
              <w:rPr>
                <w:rFonts w:ascii="宋体" w:eastAsia="宋体" w:hAnsi="宋体" w:hint="eastAsia"/>
                <w:szCs w:val="21"/>
              </w:rPr>
              <w:t>扣分标准</w:t>
            </w:r>
          </w:p>
        </w:tc>
        <w:tc>
          <w:tcPr>
            <w:tcW w:w="1870" w:type="dxa"/>
            <w:gridSpan w:val="2"/>
            <w:tcBorders>
              <w:top w:val="single" w:sz="4" w:space="0" w:color="auto"/>
              <w:left w:val="single" w:sz="4" w:space="0" w:color="auto"/>
              <w:bottom w:val="single" w:sz="4" w:space="0" w:color="auto"/>
              <w:right w:val="single" w:sz="4" w:space="0" w:color="auto"/>
            </w:tcBorders>
          </w:tcPr>
          <w:p w:rsidR="00176226" w:rsidRDefault="00612C4D">
            <w:pPr>
              <w:rPr>
                <w:rFonts w:ascii="宋体" w:eastAsia="宋体" w:hAnsi="宋体"/>
                <w:szCs w:val="21"/>
              </w:rPr>
            </w:pPr>
            <w:r>
              <w:rPr>
                <w:rFonts w:ascii="宋体" w:eastAsia="宋体" w:hAnsi="宋体" w:hint="eastAsia"/>
                <w:szCs w:val="21"/>
              </w:rPr>
              <w:t>评价得分</w:t>
            </w:r>
          </w:p>
        </w:tc>
      </w:tr>
      <w:tr w:rsidR="00176226">
        <w:trPr>
          <w:trHeight w:val="172"/>
        </w:trPr>
        <w:tc>
          <w:tcPr>
            <w:tcW w:w="0" w:type="auto"/>
            <w:vMerge/>
            <w:tcBorders>
              <w:top w:val="nil"/>
              <w:left w:val="single" w:sz="4" w:space="0" w:color="auto"/>
              <w:bottom w:val="single" w:sz="4" w:space="0" w:color="auto"/>
              <w:right w:val="single" w:sz="4" w:space="0" w:color="auto"/>
            </w:tcBorders>
            <w:vAlign w:val="center"/>
          </w:tcPr>
          <w:p w:rsidR="00176226" w:rsidRDefault="00176226">
            <w:pPr>
              <w:rPr>
                <w:rFonts w:ascii="宋体" w:eastAsia="宋体" w:hAnsi="宋体"/>
                <w:szCs w:val="21"/>
              </w:rPr>
            </w:pPr>
          </w:p>
        </w:tc>
        <w:tc>
          <w:tcPr>
            <w:tcW w:w="0" w:type="auto"/>
            <w:vMerge/>
            <w:tcBorders>
              <w:top w:val="nil"/>
              <w:left w:val="single" w:sz="4" w:space="0" w:color="auto"/>
              <w:bottom w:val="single" w:sz="4" w:space="0" w:color="auto"/>
              <w:right w:val="single" w:sz="4" w:space="0" w:color="auto"/>
            </w:tcBorders>
            <w:vAlign w:val="center"/>
          </w:tcPr>
          <w:p w:rsidR="00176226" w:rsidRDefault="00176226">
            <w:pPr>
              <w:rPr>
                <w:rFonts w:ascii="宋体" w:eastAsia="宋体" w:hAnsi="宋体"/>
                <w:szCs w:val="21"/>
              </w:rPr>
            </w:pPr>
          </w:p>
        </w:tc>
        <w:tc>
          <w:tcPr>
            <w:tcW w:w="0" w:type="auto"/>
            <w:vMerge/>
            <w:tcBorders>
              <w:top w:val="nil"/>
              <w:left w:val="single" w:sz="4" w:space="0" w:color="auto"/>
              <w:bottom w:val="single" w:sz="4" w:space="0" w:color="auto"/>
              <w:right w:val="single" w:sz="4" w:space="0" w:color="auto"/>
            </w:tcBorders>
            <w:vAlign w:val="center"/>
          </w:tcPr>
          <w:p w:rsidR="00176226" w:rsidRDefault="00176226">
            <w:pPr>
              <w:rPr>
                <w:rFonts w:ascii="宋体" w:eastAsia="宋体" w:hAnsi="宋体"/>
                <w:szCs w:val="21"/>
              </w:rPr>
            </w:pPr>
          </w:p>
        </w:tc>
        <w:tc>
          <w:tcPr>
            <w:tcW w:w="940" w:type="dxa"/>
            <w:tcBorders>
              <w:top w:val="single" w:sz="4" w:space="0" w:color="auto"/>
              <w:left w:val="single" w:sz="4" w:space="0" w:color="auto"/>
              <w:bottom w:val="single" w:sz="4" w:space="0" w:color="auto"/>
              <w:right w:val="single" w:sz="4" w:space="0" w:color="auto"/>
            </w:tcBorders>
          </w:tcPr>
          <w:p w:rsidR="00176226" w:rsidRDefault="00612C4D">
            <w:pPr>
              <w:rPr>
                <w:rFonts w:ascii="宋体" w:eastAsia="宋体" w:hAnsi="宋体"/>
                <w:szCs w:val="21"/>
              </w:rPr>
            </w:pPr>
            <w:r>
              <w:rPr>
                <w:rFonts w:ascii="宋体" w:eastAsia="宋体" w:hAnsi="宋体" w:hint="eastAsia"/>
                <w:szCs w:val="21"/>
              </w:rPr>
              <w:t>应得分</w:t>
            </w:r>
          </w:p>
        </w:tc>
        <w:tc>
          <w:tcPr>
            <w:tcW w:w="930" w:type="dxa"/>
            <w:tcBorders>
              <w:top w:val="single" w:sz="4" w:space="0" w:color="auto"/>
              <w:left w:val="single" w:sz="4" w:space="0" w:color="auto"/>
              <w:bottom w:val="single" w:sz="4" w:space="0" w:color="auto"/>
              <w:right w:val="single" w:sz="4" w:space="0" w:color="auto"/>
            </w:tcBorders>
          </w:tcPr>
          <w:p w:rsidR="00176226" w:rsidRDefault="00612C4D">
            <w:pPr>
              <w:rPr>
                <w:rFonts w:ascii="宋体" w:eastAsia="宋体" w:hAnsi="宋体"/>
                <w:szCs w:val="21"/>
              </w:rPr>
            </w:pPr>
            <w:r>
              <w:rPr>
                <w:rFonts w:ascii="宋体" w:eastAsia="宋体" w:hAnsi="宋体" w:hint="eastAsia"/>
                <w:szCs w:val="21"/>
              </w:rPr>
              <w:t>实得分</w:t>
            </w:r>
          </w:p>
        </w:tc>
      </w:tr>
      <w:tr w:rsidR="00176226">
        <w:trPr>
          <w:trHeight w:val="1296"/>
        </w:trPr>
        <w:tc>
          <w:tcPr>
            <w:tcW w:w="715" w:type="dxa"/>
            <w:tcBorders>
              <w:top w:val="single" w:sz="4" w:space="0" w:color="auto"/>
              <w:left w:val="single" w:sz="4" w:space="0" w:color="auto"/>
              <w:bottom w:val="single" w:sz="4" w:space="0" w:color="auto"/>
              <w:right w:val="single" w:sz="4" w:space="0" w:color="auto"/>
            </w:tcBorders>
            <w:vAlign w:val="center"/>
          </w:tcPr>
          <w:p w:rsidR="00176226" w:rsidRDefault="00612C4D">
            <w:pPr>
              <w:rPr>
                <w:rFonts w:ascii="宋体" w:eastAsia="宋体" w:hAnsi="宋体"/>
                <w:szCs w:val="21"/>
              </w:rPr>
            </w:pPr>
            <w:r>
              <w:rPr>
                <w:rFonts w:ascii="宋体" w:eastAsia="宋体" w:hAnsi="宋体" w:hint="eastAsia"/>
                <w:szCs w:val="21"/>
              </w:rPr>
              <w:t>1</w:t>
            </w:r>
          </w:p>
        </w:tc>
        <w:tc>
          <w:tcPr>
            <w:tcW w:w="1129" w:type="dxa"/>
            <w:tcBorders>
              <w:top w:val="single" w:sz="4" w:space="0" w:color="auto"/>
              <w:left w:val="single" w:sz="4" w:space="0" w:color="auto"/>
              <w:bottom w:val="single" w:sz="4" w:space="0" w:color="auto"/>
              <w:right w:val="single" w:sz="4" w:space="0" w:color="auto"/>
            </w:tcBorders>
            <w:vAlign w:val="center"/>
          </w:tcPr>
          <w:p w:rsidR="00176226" w:rsidRDefault="00612C4D">
            <w:pPr>
              <w:rPr>
                <w:rFonts w:ascii="宋体" w:eastAsia="宋体" w:hAnsi="宋体"/>
                <w:szCs w:val="21"/>
              </w:rPr>
            </w:pPr>
            <w:r>
              <w:rPr>
                <w:rFonts w:ascii="宋体" w:eastAsia="宋体" w:hAnsi="宋体" w:hint="eastAsia"/>
                <w:szCs w:val="21"/>
              </w:rPr>
              <w:t>防护设施</w:t>
            </w:r>
          </w:p>
        </w:tc>
        <w:tc>
          <w:tcPr>
            <w:tcW w:w="5631" w:type="dxa"/>
            <w:tcBorders>
              <w:top w:val="single" w:sz="4" w:space="0" w:color="auto"/>
              <w:left w:val="single" w:sz="4" w:space="0" w:color="auto"/>
              <w:bottom w:val="single" w:sz="4" w:space="0" w:color="auto"/>
              <w:right w:val="single" w:sz="4" w:space="0" w:color="auto"/>
            </w:tcBorders>
            <w:vAlign w:val="center"/>
          </w:tcPr>
          <w:p w:rsidR="00176226" w:rsidRDefault="00612C4D">
            <w:pPr>
              <w:rPr>
                <w:rFonts w:ascii="宋体" w:eastAsia="宋体" w:hAnsi="宋体"/>
                <w:szCs w:val="21"/>
              </w:rPr>
            </w:pPr>
            <w:r>
              <w:rPr>
                <w:rFonts w:ascii="宋体" w:eastAsia="宋体" w:hAnsi="宋体" w:hint="eastAsia"/>
                <w:szCs w:val="21"/>
              </w:rPr>
              <w:t>未设置防护围栏，扣</w:t>
            </w:r>
            <w:r>
              <w:rPr>
                <w:rFonts w:ascii="宋体" w:eastAsia="宋体" w:hAnsi="宋体" w:hint="eastAsia"/>
                <w:szCs w:val="21"/>
              </w:rPr>
              <w:t>15</w:t>
            </w:r>
            <w:r>
              <w:rPr>
                <w:rFonts w:ascii="宋体" w:eastAsia="宋体" w:hAnsi="宋体" w:hint="eastAsia"/>
                <w:szCs w:val="21"/>
              </w:rPr>
              <w:t>分；设置不符合规范要求，扣</w:t>
            </w:r>
            <w:r>
              <w:rPr>
                <w:rFonts w:ascii="宋体" w:eastAsia="宋体" w:hAnsi="宋体" w:hint="eastAsia"/>
                <w:szCs w:val="21"/>
              </w:rPr>
              <w:t>5</w:t>
            </w:r>
            <w:r>
              <w:rPr>
                <w:rFonts w:ascii="宋体" w:eastAsia="宋体" w:hAnsi="宋体" w:hint="eastAsia"/>
                <w:szCs w:val="21"/>
              </w:rPr>
              <w:t>分。</w:t>
            </w:r>
          </w:p>
          <w:p w:rsidR="00176226" w:rsidRDefault="00612C4D">
            <w:pPr>
              <w:rPr>
                <w:rFonts w:ascii="宋体" w:eastAsia="宋体" w:hAnsi="宋体"/>
                <w:szCs w:val="21"/>
              </w:rPr>
            </w:pPr>
            <w:r>
              <w:rPr>
                <w:rFonts w:ascii="宋体" w:eastAsia="宋体" w:hAnsi="宋体" w:hint="eastAsia"/>
                <w:szCs w:val="21"/>
              </w:rPr>
              <w:t>未设置进料口防护棚，扣</w:t>
            </w:r>
            <w:r>
              <w:rPr>
                <w:rFonts w:ascii="宋体" w:eastAsia="宋体" w:hAnsi="宋体" w:hint="eastAsia"/>
                <w:szCs w:val="21"/>
              </w:rPr>
              <w:t>15</w:t>
            </w:r>
            <w:r>
              <w:rPr>
                <w:rFonts w:ascii="宋体" w:eastAsia="宋体" w:hAnsi="宋体" w:hint="eastAsia"/>
                <w:szCs w:val="21"/>
              </w:rPr>
              <w:t>分；设置不符合规范要求，扣</w:t>
            </w:r>
            <w:r>
              <w:rPr>
                <w:rFonts w:ascii="宋体" w:eastAsia="宋体" w:hAnsi="宋体" w:hint="eastAsia"/>
                <w:szCs w:val="21"/>
              </w:rPr>
              <w:t>5</w:t>
            </w:r>
            <w:r>
              <w:rPr>
                <w:rFonts w:ascii="宋体" w:eastAsia="宋体" w:hAnsi="宋体" w:hint="eastAsia"/>
                <w:szCs w:val="21"/>
              </w:rPr>
              <w:t>分</w:t>
            </w:r>
          </w:p>
          <w:p w:rsidR="00176226" w:rsidRDefault="00612C4D">
            <w:pPr>
              <w:rPr>
                <w:rFonts w:ascii="宋体" w:eastAsia="宋体" w:hAnsi="宋体"/>
                <w:szCs w:val="21"/>
              </w:rPr>
            </w:pPr>
            <w:r>
              <w:rPr>
                <w:rFonts w:ascii="宋体" w:eastAsia="宋体" w:hAnsi="宋体" w:hint="eastAsia"/>
                <w:szCs w:val="21"/>
              </w:rPr>
              <w:t>停层平台两侧未设置防护栏杆、挡脚板，每处扣</w:t>
            </w:r>
            <w:r>
              <w:rPr>
                <w:rFonts w:ascii="宋体" w:eastAsia="宋体" w:hAnsi="宋体" w:hint="eastAsia"/>
                <w:szCs w:val="21"/>
              </w:rPr>
              <w:t>5</w:t>
            </w:r>
            <w:r>
              <w:rPr>
                <w:rFonts w:ascii="宋体" w:eastAsia="宋体" w:hAnsi="宋体" w:hint="eastAsia"/>
                <w:szCs w:val="21"/>
              </w:rPr>
              <w:t>分；设置不符合规范要求，每处扣</w:t>
            </w:r>
            <w:r>
              <w:rPr>
                <w:rFonts w:ascii="宋体" w:eastAsia="宋体" w:hAnsi="宋体" w:hint="eastAsia"/>
                <w:szCs w:val="21"/>
              </w:rPr>
              <w:t xml:space="preserve"> 5</w:t>
            </w:r>
            <w:r>
              <w:rPr>
                <w:rFonts w:ascii="宋体" w:eastAsia="宋体" w:hAnsi="宋体" w:hint="eastAsia"/>
                <w:szCs w:val="21"/>
              </w:rPr>
              <w:t>分</w:t>
            </w:r>
          </w:p>
          <w:p w:rsidR="00176226" w:rsidRDefault="00612C4D">
            <w:pPr>
              <w:rPr>
                <w:rFonts w:ascii="宋体" w:eastAsia="宋体" w:hAnsi="宋体"/>
                <w:szCs w:val="21"/>
              </w:rPr>
            </w:pPr>
            <w:r>
              <w:rPr>
                <w:rFonts w:ascii="宋体" w:eastAsia="宋体" w:hAnsi="宋体" w:hint="eastAsia"/>
                <w:szCs w:val="21"/>
              </w:rPr>
              <w:t>停层平台脚手板铺设不严、不牢，每处扣</w:t>
            </w:r>
            <w:r>
              <w:rPr>
                <w:rFonts w:ascii="宋体" w:eastAsia="宋体" w:hAnsi="宋体" w:hint="eastAsia"/>
                <w:szCs w:val="21"/>
              </w:rPr>
              <w:t>5</w:t>
            </w:r>
            <w:r>
              <w:rPr>
                <w:rFonts w:ascii="宋体" w:eastAsia="宋体" w:hAnsi="宋体" w:hint="eastAsia"/>
                <w:szCs w:val="21"/>
              </w:rPr>
              <w:t>分</w:t>
            </w:r>
          </w:p>
          <w:p w:rsidR="00176226" w:rsidRDefault="00612C4D">
            <w:pPr>
              <w:rPr>
                <w:rFonts w:ascii="宋体" w:eastAsia="宋体" w:hAnsi="宋体"/>
                <w:szCs w:val="21"/>
              </w:rPr>
            </w:pPr>
            <w:r>
              <w:rPr>
                <w:rFonts w:ascii="宋体" w:eastAsia="宋体" w:hAnsi="宋体" w:hint="eastAsia"/>
                <w:szCs w:val="21"/>
              </w:rPr>
              <w:t>未安装平台门或平台门不起作用，扣</w:t>
            </w:r>
            <w:r>
              <w:rPr>
                <w:rFonts w:ascii="宋体" w:eastAsia="宋体" w:hAnsi="宋体" w:hint="eastAsia"/>
                <w:szCs w:val="21"/>
              </w:rPr>
              <w:t>15</w:t>
            </w:r>
            <w:r>
              <w:rPr>
                <w:rFonts w:ascii="宋体" w:eastAsia="宋体" w:hAnsi="宋体" w:hint="eastAsia"/>
                <w:szCs w:val="21"/>
              </w:rPr>
              <w:t>分</w:t>
            </w:r>
          </w:p>
          <w:p w:rsidR="00176226" w:rsidRDefault="00612C4D">
            <w:pPr>
              <w:rPr>
                <w:rFonts w:ascii="宋体" w:eastAsia="宋体" w:hAnsi="宋体"/>
                <w:szCs w:val="21"/>
              </w:rPr>
            </w:pPr>
            <w:r>
              <w:rPr>
                <w:rFonts w:ascii="宋体" w:eastAsia="宋体" w:hAnsi="宋体" w:hint="eastAsia"/>
                <w:szCs w:val="21"/>
              </w:rPr>
              <w:t>平台门安装不符合规范要求、未达到定型化，扣</w:t>
            </w:r>
            <w:r>
              <w:rPr>
                <w:rFonts w:ascii="宋体" w:eastAsia="宋体" w:hAnsi="宋体" w:hint="eastAsia"/>
                <w:szCs w:val="21"/>
              </w:rPr>
              <w:t>5</w:t>
            </w:r>
            <w:r>
              <w:rPr>
                <w:rFonts w:ascii="宋体" w:eastAsia="宋体" w:hAnsi="宋体" w:hint="eastAsia"/>
                <w:szCs w:val="21"/>
              </w:rPr>
              <w:t>分</w:t>
            </w:r>
          </w:p>
          <w:p w:rsidR="00176226" w:rsidRDefault="00612C4D">
            <w:pPr>
              <w:rPr>
                <w:rFonts w:ascii="宋体" w:eastAsia="宋体" w:hAnsi="宋体"/>
                <w:szCs w:val="21"/>
              </w:rPr>
            </w:pPr>
            <w:r>
              <w:rPr>
                <w:rFonts w:ascii="宋体" w:eastAsia="宋体" w:hAnsi="宋体" w:hint="eastAsia"/>
                <w:szCs w:val="21"/>
              </w:rPr>
              <w:t>吊笼门不符合规范要求扣</w:t>
            </w:r>
            <w:r>
              <w:rPr>
                <w:rFonts w:ascii="宋体" w:eastAsia="宋体" w:hAnsi="宋体" w:hint="eastAsia"/>
                <w:szCs w:val="21"/>
              </w:rPr>
              <w:t>10</w:t>
            </w:r>
            <w:r>
              <w:rPr>
                <w:rFonts w:ascii="宋体" w:eastAsia="宋体" w:hAnsi="宋体" w:hint="eastAsia"/>
                <w:szCs w:val="21"/>
              </w:rPr>
              <w:t>分</w:t>
            </w:r>
          </w:p>
        </w:tc>
        <w:tc>
          <w:tcPr>
            <w:tcW w:w="940" w:type="dxa"/>
            <w:tcBorders>
              <w:top w:val="single" w:sz="4" w:space="0" w:color="auto"/>
              <w:left w:val="single" w:sz="4" w:space="0" w:color="auto"/>
              <w:bottom w:val="single" w:sz="4" w:space="0" w:color="auto"/>
              <w:right w:val="single" w:sz="4" w:space="0" w:color="auto"/>
            </w:tcBorders>
            <w:vAlign w:val="center"/>
          </w:tcPr>
          <w:p w:rsidR="00176226" w:rsidRDefault="00176226">
            <w:pPr>
              <w:rPr>
                <w:rFonts w:ascii="宋体" w:eastAsia="宋体" w:hAnsi="宋体"/>
                <w:szCs w:val="21"/>
              </w:rPr>
            </w:pPr>
          </w:p>
          <w:p w:rsidR="00176226" w:rsidRDefault="00612C4D">
            <w:pPr>
              <w:rPr>
                <w:rFonts w:ascii="宋体" w:eastAsia="宋体" w:hAnsi="宋体"/>
                <w:szCs w:val="21"/>
              </w:rPr>
            </w:pPr>
            <w:r>
              <w:rPr>
                <w:rFonts w:ascii="宋体" w:eastAsia="宋体" w:hAnsi="宋体" w:hint="eastAsia"/>
                <w:szCs w:val="21"/>
              </w:rPr>
              <w:t>15</w:t>
            </w:r>
          </w:p>
        </w:tc>
        <w:tc>
          <w:tcPr>
            <w:tcW w:w="930" w:type="dxa"/>
            <w:tcBorders>
              <w:top w:val="single" w:sz="4" w:space="0" w:color="auto"/>
              <w:left w:val="single" w:sz="4" w:space="0" w:color="auto"/>
              <w:bottom w:val="single" w:sz="4" w:space="0" w:color="auto"/>
              <w:right w:val="single" w:sz="4" w:space="0" w:color="auto"/>
            </w:tcBorders>
          </w:tcPr>
          <w:p w:rsidR="00176226" w:rsidRDefault="00176226">
            <w:pPr>
              <w:rPr>
                <w:rFonts w:ascii="宋体" w:eastAsia="宋体" w:hAnsi="宋体"/>
                <w:szCs w:val="21"/>
              </w:rPr>
            </w:pPr>
          </w:p>
        </w:tc>
      </w:tr>
      <w:tr w:rsidR="00176226">
        <w:trPr>
          <w:trHeight w:val="90"/>
        </w:trPr>
        <w:tc>
          <w:tcPr>
            <w:tcW w:w="715" w:type="dxa"/>
            <w:tcBorders>
              <w:top w:val="single" w:sz="4" w:space="0" w:color="auto"/>
              <w:left w:val="single" w:sz="4" w:space="0" w:color="auto"/>
              <w:bottom w:val="single" w:sz="4" w:space="0" w:color="auto"/>
              <w:right w:val="single" w:sz="4" w:space="0" w:color="auto"/>
            </w:tcBorders>
            <w:vAlign w:val="center"/>
          </w:tcPr>
          <w:p w:rsidR="00176226" w:rsidRDefault="00612C4D">
            <w:pPr>
              <w:rPr>
                <w:rFonts w:ascii="宋体" w:eastAsia="宋体" w:hAnsi="宋体"/>
                <w:szCs w:val="21"/>
              </w:rPr>
            </w:pPr>
            <w:r>
              <w:rPr>
                <w:rFonts w:ascii="宋体" w:eastAsia="宋体" w:hAnsi="宋体" w:hint="eastAsia"/>
                <w:szCs w:val="21"/>
              </w:rPr>
              <w:t>2</w:t>
            </w:r>
          </w:p>
        </w:tc>
        <w:tc>
          <w:tcPr>
            <w:tcW w:w="1129" w:type="dxa"/>
            <w:tcBorders>
              <w:top w:val="single" w:sz="4" w:space="0" w:color="auto"/>
              <w:left w:val="single" w:sz="4" w:space="0" w:color="auto"/>
              <w:bottom w:val="single" w:sz="4" w:space="0" w:color="auto"/>
              <w:right w:val="single" w:sz="4" w:space="0" w:color="auto"/>
            </w:tcBorders>
            <w:vAlign w:val="center"/>
          </w:tcPr>
          <w:p w:rsidR="00176226" w:rsidRDefault="00612C4D">
            <w:pPr>
              <w:rPr>
                <w:rFonts w:ascii="宋体" w:eastAsia="宋体" w:hAnsi="宋体"/>
                <w:szCs w:val="21"/>
              </w:rPr>
            </w:pPr>
            <w:r>
              <w:rPr>
                <w:rFonts w:ascii="宋体" w:eastAsia="宋体" w:hAnsi="宋体" w:hint="eastAsia"/>
                <w:szCs w:val="21"/>
              </w:rPr>
              <w:t>附着</w:t>
            </w:r>
          </w:p>
        </w:tc>
        <w:tc>
          <w:tcPr>
            <w:tcW w:w="5631" w:type="dxa"/>
            <w:tcBorders>
              <w:top w:val="single" w:sz="4" w:space="0" w:color="auto"/>
              <w:left w:val="single" w:sz="4" w:space="0" w:color="auto"/>
              <w:bottom w:val="single" w:sz="4" w:space="0" w:color="auto"/>
              <w:right w:val="single" w:sz="4" w:space="0" w:color="auto"/>
            </w:tcBorders>
            <w:vAlign w:val="center"/>
          </w:tcPr>
          <w:p w:rsidR="00176226" w:rsidRDefault="00612C4D">
            <w:pPr>
              <w:rPr>
                <w:rFonts w:ascii="宋体" w:eastAsia="宋体" w:hAnsi="宋体"/>
                <w:szCs w:val="21"/>
              </w:rPr>
            </w:pPr>
            <w:proofErr w:type="gramStart"/>
            <w:r>
              <w:rPr>
                <w:rFonts w:ascii="宋体" w:eastAsia="宋体" w:hAnsi="宋体" w:hint="eastAsia"/>
                <w:szCs w:val="21"/>
              </w:rPr>
              <w:t>附墙架未与</w:t>
            </w:r>
            <w:proofErr w:type="gramEnd"/>
            <w:r>
              <w:rPr>
                <w:rFonts w:ascii="宋体" w:eastAsia="宋体" w:hAnsi="宋体" w:hint="eastAsia"/>
                <w:szCs w:val="21"/>
              </w:rPr>
              <w:t>建筑结构可靠连接，扣</w:t>
            </w:r>
            <w:r>
              <w:rPr>
                <w:rFonts w:ascii="宋体" w:eastAsia="宋体" w:hAnsi="宋体" w:hint="eastAsia"/>
                <w:szCs w:val="21"/>
              </w:rPr>
              <w:t>10</w:t>
            </w:r>
            <w:r>
              <w:rPr>
                <w:rFonts w:ascii="宋体" w:eastAsia="宋体" w:hAnsi="宋体" w:hint="eastAsia"/>
                <w:szCs w:val="21"/>
              </w:rPr>
              <w:t>分</w:t>
            </w:r>
          </w:p>
          <w:p w:rsidR="00176226" w:rsidRDefault="00612C4D">
            <w:pPr>
              <w:rPr>
                <w:rFonts w:ascii="宋体" w:eastAsia="宋体" w:hAnsi="宋体"/>
                <w:szCs w:val="21"/>
              </w:rPr>
            </w:pPr>
            <w:r>
              <w:rPr>
                <w:rFonts w:ascii="宋体" w:eastAsia="宋体" w:hAnsi="宋体" w:hint="eastAsia"/>
                <w:szCs w:val="21"/>
              </w:rPr>
              <w:t>缆风</w:t>
            </w:r>
            <w:proofErr w:type="gramStart"/>
            <w:r>
              <w:rPr>
                <w:rFonts w:ascii="宋体" w:eastAsia="宋体" w:hAnsi="宋体" w:hint="eastAsia"/>
                <w:szCs w:val="21"/>
              </w:rPr>
              <w:t>绳设置</w:t>
            </w:r>
            <w:proofErr w:type="gramEnd"/>
            <w:r>
              <w:rPr>
                <w:rFonts w:ascii="宋体" w:eastAsia="宋体" w:hAnsi="宋体" w:hint="eastAsia"/>
                <w:szCs w:val="21"/>
              </w:rPr>
              <w:t>数量、位置不符合规范，每处扣</w:t>
            </w:r>
            <w:r>
              <w:rPr>
                <w:rFonts w:ascii="宋体" w:eastAsia="宋体" w:hAnsi="宋体" w:hint="eastAsia"/>
                <w:szCs w:val="21"/>
              </w:rPr>
              <w:t>5</w:t>
            </w:r>
            <w:r>
              <w:rPr>
                <w:rFonts w:ascii="宋体" w:eastAsia="宋体" w:hAnsi="宋体" w:hint="eastAsia"/>
                <w:szCs w:val="21"/>
              </w:rPr>
              <w:t>分</w:t>
            </w:r>
          </w:p>
          <w:p w:rsidR="00176226" w:rsidRDefault="00612C4D">
            <w:pPr>
              <w:rPr>
                <w:rFonts w:ascii="宋体" w:eastAsia="宋体" w:hAnsi="宋体"/>
                <w:szCs w:val="21"/>
              </w:rPr>
            </w:pPr>
            <w:r>
              <w:rPr>
                <w:rFonts w:ascii="宋体" w:eastAsia="宋体" w:hAnsi="宋体" w:hint="eastAsia"/>
                <w:szCs w:val="21"/>
              </w:rPr>
              <w:t>缆风绳未使用钢丝绳或未与地锚连接，扣</w:t>
            </w:r>
            <w:r>
              <w:rPr>
                <w:rFonts w:ascii="宋体" w:eastAsia="宋体" w:hAnsi="宋体" w:hint="eastAsia"/>
                <w:szCs w:val="21"/>
              </w:rPr>
              <w:t>8</w:t>
            </w:r>
            <w:r>
              <w:rPr>
                <w:rFonts w:ascii="宋体" w:eastAsia="宋体" w:hAnsi="宋体" w:hint="eastAsia"/>
                <w:szCs w:val="21"/>
              </w:rPr>
              <w:t>分</w:t>
            </w:r>
          </w:p>
          <w:p w:rsidR="00176226" w:rsidRDefault="00612C4D">
            <w:pPr>
              <w:rPr>
                <w:rFonts w:ascii="宋体" w:eastAsia="宋体" w:hAnsi="宋体"/>
                <w:szCs w:val="21"/>
              </w:rPr>
            </w:pPr>
            <w:r>
              <w:rPr>
                <w:rFonts w:ascii="宋体" w:eastAsia="宋体" w:hAnsi="宋体" w:hint="eastAsia"/>
                <w:szCs w:val="21"/>
              </w:rPr>
              <w:t>钢丝绳直径小于</w:t>
            </w:r>
            <w:r>
              <w:rPr>
                <w:rFonts w:ascii="宋体" w:eastAsia="宋体" w:hAnsi="宋体" w:hint="eastAsia"/>
                <w:szCs w:val="21"/>
              </w:rPr>
              <w:t>8mm</w:t>
            </w:r>
            <w:r>
              <w:rPr>
                <w:rFonts w:ascii="宋体" w:eastAsia="宋体" w:hAnsi="宋体" w:hint="eastAsia"/>
                <w:szCs w:val="21"/>
              </w:rPr>
              <w:t>或角度不符合</w:t>
            </w:r>
            <w:r>
              <w:rPr>
                <w:rFonts w:ascii="宋体" w:eastAsia="宋体" w:hAnsi="宋体" w:hint="eastAsia"/>
                <w:szCs w:val="21"/>
              </w:rPr>
              <w:t>45</w:t>
            </w:r>
            <w:r>
              <w:rPr>
                <w:rFonts w:ascii="宋体" w:eastAsia="宋体" w:hAnsi="宋体" w:hint="eastAsia"/>
                <w:szCs w:val="21"/>
              </w:rPr>
              <w:t>°～</w:t>
            </w:r>
            <w:r>
              <w:rPr>
                <w:rFonts w:ascii="宋体" w:eastAsia="宋体" w:hAnsi="宋体" w:hint="eastAsia"/>
                <w:szCs w:val="21"/>
              </w:rPr>
              <w:t>60</w:t>
            </w:r>
            <w:r>
              <w:rPr>
                <w:rFonts w:ascii="宋体" w:eastAsia="宋体" w:hAnsi="宋体" w:hint="eastAsia"/>
                <w:szCs w:val="21"/>
              </w:rPr>
              <w:t>°要求，每处扣</w:t>
            </w:r>
            <w:r>
              <w:rPr>
                <w:rFonts w:ascii="宋体" w:eastAsia="宋体" w:hAnsi="宋体" w:hint="eastAsia"/>
                <w:szCs w:val="21"/>
              </w:rPr>
              <w:t>4</w:t>
            </w:r>
            <w:r>
              <w:rPr>
                <w:rFonts w:ascii="宋体" w:eastAsia="宋体" w:hAnsi="宋体" w:hint="eastAsia"/>
                <w:szCs w:val="21"/>
              </w:rPr>
              <w:t>分</w:t>
            </w:r>
          </w:p>
          <w:p w:rsidR="00176226" w:rsidRDefault="00612C4D">
            <w:pPr>
              <w:rPr>
                <w:rFonts w:ascii="宋体" w:eastAsia="宋体" w:hAnsi="宋体"/>
                <w:szCs w:val="21"/>
              </w:rPr>
            </w:pPr>
            <w:r>
              <w:rPr>
                <w:rFonts w:ascii="宋体" w:eastAsia="宋体" w:hAnsi="宋体" w:hint="eastAsia"/>
                <w:szCs w:val="21"/>
              </w:rPr>
              <w:t>安装高度</w:t>
            </w:r>
            <w:r>
              <w:rPr>
                <w:rFonts w:ascii="宋体" w:eastAsia="宋体" w:hAnsi="宋体" w:hint="eastAsia"/>
                <w:szCs w:val="21"/>
              </w:rPr>
              <w:t>30m</w:t>
            </w:r>
            <w:r>
              <w:rPr>
                <w:rFonts w:ascii="宋体" w:eastAsia="宋体" w:hAnsi="宋体" w:hint="eastAsia"/>
                <w:szCs w:val="21"/>
              </w:rPr>
              <w:t>的物料提升机使用缆风绳，扣</w:t>
            </w:r>
            <w:r>
              <w:rPr>
                <w:rFonts w:ascii="宋体" w:eastAsia="宋体" w:hAnsi="宋体" w:hint="eastAsia"/>
                <w:szCs w:val="21"/>
              </w:rPr>
              <w:t>10</w:t>
            </w:r>
            <w:r>
              <w:rPr>
                <w:rFonts w:ascii="宋体" w:eastAsia="宋体" w:hAnsi="宋体" w:hint="eastAsia"/>
                <w:szCs w:val="21"/>
              </w:rPr>
              <w:t>分</w:t>
            </w:r>
          </w:p>
          <w:p w:rsidR="00176226" w:rsidRDefault="00612C4D">
            <w:pPr>
              <w:rPr>
                <w:rFonts w:ascii="宋体" w:eastAsia="宋体" w:hAnsi="宋体"/>
                <w:szCs w:val="21"/>
              </w:rPr>
            </w:pPr>
            <w:r>
              <w:rPr>
                <w:rFonts w:ascii="宋体" w:eastAsia="宋体" w:hAnsi="宋体" w:hint="eastAsia"/>
                <w:szCs w:val="21"/>
              </w:rPr>
              <w:lastRenderedPageBreak/>
              <w:t>地</w:t>
            </w:r>
            <w:proofErr w:type="gramStart"/>
            <w:r>
              <w:rPr>
                <w:rFonts w:ascii="宋体" w:eastAsia="宋体" w:hAnsi="宋体" w:hint="eastAsia"/>
                <w:szCs w:val="21"/>
              </w:rPr>
              <w:t>锚设置</w:t>
            </w:r>
            <w:proofErr w:type="gramEnd"/>
            <w:r>
              <w:rPr>
                <w:rFonts w:ascii="宋体" w:eastAsia="宋体" w:hAnsi="宋体" w:hint="eastAsia"/>
                <w:szCs w:val="21"/>
              </w:rPr>
              <w:t>不符合规范要求，每处扣</w:t>
            </w:r>
            <w:r>
              <w:rPr>
                <w:rFonts w:ascii="宋体" w:eastAsia="宋体" w:hAnsi="宋体" w:hint="eastAsia"/>
                <w:szCs w:val="21"/>
              </w:rPr>
              <w:t>5</w:t>
            </w:r>
            <w:r>
              <w:rPr>
                <w:rFonts w:ascii="宋体" w:eastAsia="宋体" w:hAnsi="宋体" w:hint="eastAsia"/>
                <w:szCs w:val="21"/>
              </w:rPr>
              <w:t>分</w:t>
            </w:r>
          </w:p>
        </w:tc>
        <w:tc>
          <w:tcPr>
            <w:tcW w:w="940" w:type="dxa"/>
            <w:tcBorders>
              <w:top w:val="single" w:sz="4" w:space="0" w:color="auto"/>
              <w:left w:val="single" w:sz="4" w:space="0" w:color="auto"/>
              <w:bottom w:val="single" w:sz="4" w:space="0" w:color="auto"/>
              <w:right w:val="single" w:sz="4" w:space="0" w:color="auto"/>
            </w:tcBorders>
            <w:vAlign w:val="center"/>
          </w:tcPr>
          <w:p w:rsidR="00176226" w:rsidRDefault="00612C4D">
            <w:pPr>
              <w:rPr>
                <w:rFonts w:ascii="宋体" w:eastAsia="宋体" w:hAnsi="宋体"/>
                <w:szCs w:val="21"/>
              </w:rPr>
            </w:pPr>
            <w:r>
              <w:rPr>
                <w:rFonts w:ascii="宋体" w:eastAsia="宋体" w:hAnsi="宋体" w:hint="eastAsia"/>
                <w:szCs w:val="21"/>
              </w:rPr>
              <w:lastRenderedPageBreak/>
              <w:t>10</w:t>
            </w:r>
          </w:p>
        </w:tc>
        <w:tc>
          <w:tcPr>
            <w:tcW w:w="930" w:type="dxa"/>
            <w:tcBorders>
              <w:top w:val="single" w:sz="4" w:space="0" w:color="auto"/>
              <w:left w:val="single" w:sz="4" w:space="0" w:color="auto"/>
              <w:bottom w:val="single" w:sz="4" w:space="0" w:color="auto"/>
              <w:right w:val="single" w:sz="4" w:space="0" w:color="auto"/>
            </w:tcBorders>
          </w:tcPr>
          <w:p w:rsidR="00176226" w:rsidRDefault="00176226">
            <w:pPr>
              <w:rPr>
                <w:rFonts w:ascii="宋体" w:eastAsia="宋体" w:hAnsi="宋体"/>
                <w:szCs w:val="21"/>
              </w:rPr>
            </w:pPr>
          </w:p>
        </w:tc>
      </w:tr>
      <w:tr w:rsidR="00176226">
        <w:trPr>
          <w:trHeight w:val="878"/>
        </w:trPr>
        <w:tc>
          <w:tcPr>
            <w:tcW w:w="715" w:type="dxa"/>
            <w:tcBorders>
              <w:top w:val="single" w:sz="4" w:space="0" w:color="auto"/>
              <w:left w:val="single" w:sz="4" w:space="0" w:color="auto"/>
              <w:bottom w:val="single" w:sz="4" w:space="0" w:color="auto"/>
              <w:right w:val="single" w:sz="4" w:space="0" w:color="auto"/>
            </w:tcBorders>
            <w:vAlign w:val="center"/>
          </w:tcPr>
          <w:p w:rsidR="00176226" w:rsidRDefault="00612C4D">
            <w:pPr>
              <w:rPr>
                <w:rFonts w:ascii="宋体" w:eastAsia="宋体" w:hAnsi="宋体"/>
                <w:szCs w:val="21"/>
              </w:rPr>
            </w:pPr>
            <w:r>
              <w:rPr>
                <w:rFonts w:ascii="宋体" w:eastAsia="宋体" w:hAnsi="宋体" w:hint="eastAsia"/>
                <w:szCs w:val="21"/>
              </w:rPr>
              <w:lastRenderedPageBreak/>
              <w:t>3</w:t>
            </w:r>
          </w:p>
        </w:tc>
        <w:tc>
          <w:tcPr>
            <w:tcW w:w="1129" w:type="dxa"/>
            <w:tcBorders>
              <w:top w:val="single" w:sz="4" w:space="0" w:color="auto"/>
              <w:left w:val="single" w:sz="4" w:space="0" w:color="auto"/>
              <w:bottom w:val="single" w:sz="4" w:space="0" w:color="auto"/>
              <w:right w:val="single" w:sz="4" w:space="0" w:color="auto"/>
            </w:tcBorders>
            <w:vAlign w:val="center"/>
          </w:tcPr>
          <w:p w:rsidR="00176226" w:rsidRDefault="00612C4D">
            <w:pPr>
              <w:rPr>
                <w:rFonts w:ascii="宋体" w:eastAsia="宋体" w:hAnsi="宋体"/>
                <w:szCs w:val="21"/>
              </w:rPr>
            </w:pPr>
            <w:r>
              <w:rPr>
                <w:rFonts w:ascii="宋体" w:eastAsia="宋体" w:hAnsi="宋体" w:hint="eastAsia"/>
                <w:szCs w:val="21"/>
              </w:rPr>
              <w:t>钢丝绳</w:t>
            </w:r>
          </w:p>
        </w:tc>
        <w:tc>
          <w:tcPr>
            <w:tcW w:w="5631" w:type="dxa"/>
            <w:tcBorders>
              <w:top w:val="single" w:sz="4" w:space="0" w:color="auto"/>
              <w:left w:val="single" w:sz="4" w:space="0" w:color="auto"/>
              <w:bottom w:val="single" w:sz="4" w:space="0" w:color="auto"/>
              <w:right w:val="single" w:sz="4" w:space="0" w:color="auto"/>
            </w:tcBorders>
            <w:vAlign w:val="center"/>
          </w:tcPr>
          <w:p w:rsidR="00176226" w:rsidRDefault="00612C4D">
            <w:pPr>
              <w:rPr>
                <w:rFonts w:ascii="宋体" w:eastAsia="宋体" w:hAnsi="宋体"/>
                <w:szCs w:val="21"/>
              </w:rPr>
            </w:pPr>
            <w:r>
              <w:rPr>
                <w:rFonts w:ascii="宋体" w:eastAsia="宋体" w:hAnsi="宋体" w:hint="eastAsia"/>
                <w:szCs w:val="21"/>
              </w:rPr>
              <w:t>钢丝绳</w:t>
            </w:r>
            <w:proofErr w:type="gramStart"/>
            <w:r>
              <w:rPr>
                <w:rFonts w:ascii="宋体" w:eastAsia="宋体" w:hAnsi="宋体" w:hint="eastAsia"/>
                <w:szCs w:val="21"/>
              </w:rPr>
              <w:t>绳夹设置</w:t>
            </w:r>
            <w:proofErr w:type="gramEnd"/>
            <w:r>
              <w:rPr>
                <w:rFonts w:ascii="宋体" w:eastAsia="宋体" w:hAnsi="宋体" w:hint="eastAsia"/>
                <w:szCs w:val="21"/>
              </w:rPr>
              <w:t>不符合规范要求，每处扣</w:t>
            </w:r>
            <w:r>
              <w:rPr>
                <w:rFonts w:ascii="宋体" w:eastAsia="宋体" w:hAnsi="宋体" w:hint="eastAsia"/>
                <w:szCs w:val="21"/>
              </w:rPr>
              <w:t>3</w:t>
            </w:r>
            <w:r>
              <w:rPr>
                <w:rFonts w:ascii="宋体" w:eastAsia="宋体" w:hAnsi="宋体" w:hint="eastAsia"/>
                <w:szCs w:val="21"/>
              </w:rPr>
              <w:t>分</w:t>
            </w:r>
          </w:p>
          <w:p w:rsidR="00176226" w:rsidRDefault="00612C4D">
            <w:pPr>
              <w:rPr>
                <w:rFonts w:ascii="宋体" w:eastAsia="宋体" w:hAnsi="宋体"/>
                <w:szCs w:val="21"/>
              </w:rPr>
            </w:pPr>
            <w:r>
              <w:rPr>
                <w:rFonts w:ascii="宋体" w:eastAsia="宋体" w:hAnsi="宋体" w:hint="eastAsia"/>
                <w:szCs w:val="21"/>
              </w:rPr>
              <w:t>吊笼处于最低位置，卷筒上钢丝绳少于</w:t>
            </w:r>
            <w:r>
              <w:rPr>
                <w:rFonts w:ascii="宋体" w:eastAsia="宋体" w:hAnsi="宋体" w:hint="eastAsia"/>
                <w:szCs w:val="21"/>
              </w:rPr>
              <w:t>3</w:t>
            </w:r>
            <w:r>
              <w:rPr>
                <w:rFonts w:ascii="宋体" w:eastAsia="宋体" w:hAnsi="宋体" w:hint="eastAsia"/>
                <w:szCs w:val="21"/>
              </w:rPr>
              <w:t>圈，扣</w:t>
            </w:r>
            <w:r>
              <w:rPr>
                <w:rFonts w:ascii="宋体" w:eastAsia="宋体" w:hAnsi="宋体" w:hint="eastAsia"/>
                <w:szCs w:val="21"/>
              </w:rPr>
              <w:t>8</w:t>
            </w:r>
            <w:r>
              <w:rPr>
                <w:rFonts w:ascii="宋体" w:eastAsia="宋体" w:hAnsi="宋体" w:hint="eastAsia"/>
                <w:szCs w:val="21"/>
              </w:rPr>
              <w:t>分</w:t>
            </w:r>
          </w:p>
          <w:p w:rsidR="00176226" w:rsidRDefault="00612C4D">
            <w:pPr>
              <w:rPr>
                <w:rFonts w:ascii="宋体" w:eastAsia="宋体" w:hAnsi="宋体"/>
                <w:szCs w:val="21"/>
              </w:rPr>
            </w:pPr>
            <w:r>
              <w:rPr>
                <w:rFonts w:ascii="宋体" w:eastAsia="宋体" w:hAnsi="宋体" w:hint="eastAsia"/>
                <w:szCs w:val="21"/>
              </w:rPr>
              <w:t>未设置钢丝绳过路保护或钢丝绳拖地，扣</w:t>
            </w:r>
            <w:r>
              <w:rPr>
                <w:rFonts w:ascii="宋体" w:eastAsia="宋体" w:hAnsi="宋体" w:hint="eastAsia"/>
                <w:szCs w:val="21"/>
              </w:rPr>
              <w:t>5</w:t>
            </w:r>
            <w:r>
              <w:rPr>
                <w:rFonts w:ascii="宋体" w:eastAsia="宋体" w:hAnsi="宋体" w:hint="eastAsia"/>
                <w:szCs w:val="21"/>
              </w:rPr>
              <w:t>分</w:t>
            </w:r>
          </w:p>
        </w:tc>
        <w:tc>
          <w:tcPr>
            <w:tcW w:w="940" w:type="dxa"/>
            <w:tcBorders>
              <w:top w:val="single" w:sz="4" w:space="0" w:color="auto"/>
              <w:left w:val="single" w:sz="4" w:space="0" w:color="auto"/>
              <w:bottom w:val="single" w:sz="4" w:space="0" w:color="auto"/>
              <w:right w:val="single" w:sz="4" w:space="0" w:color="auto"/>
            </w:tcBorders>
            <w:vAlign w:val="center"/>
          </w:tcPr>
          <w:p w:rsidR="00176226" w:rsidRDefault="00612C4D">
            <w:pPr>
              <w:rPr>
                <w:rFonts w:ascii="宋体" w:eastAsia="宋体" w:hAnsi="宋体"/>
                <w:szCs w:val="21"/>
              </w:rPr>
            </w:pPr>
            <w:r>
              <w:rPr>
                <w:rFonts w:ascii="宋体" w:eastAsia="宋体" w:hAnsi="宋体" w:hint="eastAsia"/>
                <w:szCs w:val="21"/>
              </w:rPr>
              <w:t>10</w:t>
            </w:r>
          </w:p>
        </w:tc>
        <w:tc>
          <w:tcPr>
            <w:tcW w:w="930" w:type="dxa"/>
            <w:tcBorders>
              <w:top w:val="single" w:sz="4" w:space="0" w:color="auto"/>
              <w:left w:val="single" w:sz="4" w:space="0" w:color="auto"/>
              <w:bottom w:val="single" w:sz="4" w:space="0" w:color="auto"/>
              <w:right w:val="single" w:sz="4" w:space="0" w:color="auto"/>
            </w:tcBorders>
          </w:tcPr>
          <w:p w:rsidR="00176226" w:rsidRDefault="00176226">
            <w:pPr>
              <w:rPr>
                <w:rFonts w:ascii="宋体" w:eastAsia="宋体" w:hAnsi="宋体"/>
                <w:szCs w:val="21"/>
              </w:rPr>
            </w:pPr>
          </w:p>
        </w:tc>
      </w:tr>
      <w:tr w:rsidR="00176226">
        <w:tc>
          <w:tcPr>
            <w:tcW w:w="715" w:type="dxa"/>
            <w:tcBorders>
              <w:top w:val="single" w:sz="4" w:space="0" w:color="auto"/>
              <w:left w:val="single" w:sz="4" w:space="0" w:color="auto"/>
              <w:bottom w:val="single" w:sz="4" w:space="0" w:color="auto"/>
              <w:right w:val="single" w:sz="4" w:space="0" w:color="auto"/>
            </w:tcBorders>
            <w:vAlign w:val="center"/>
          </w:tcPr>
          <w:p w:rsidR="00176226" w:rsidRDefault="00612C4D">
            <w:pPr>
              <w:rPr>
                <w:rFonts w:ascii="宋体" w:eastAsia="宋体" w:hAnsi="宋体"/>
                <w:szCs w:val="21"/>
              </w:rPr>
            </w:pPr>
            <w:r>
              <w:rPr>
                <w:rFonts w:ascii="宋体" w:eastAsia="宋体" w:hAnsi="宋体" w:hint="eastAsia"/>
                <w:szCs w:val="21"/>
              </w:rPr>
              <w:t>4</w:t>
            </w:r>
          </w:p>
        </w:tc>
        <w:tc>
          <w:tcPr>
            <w:tcW w:w="1129" w:type="dxa"/>
            <w:tcBorders>
              <w:top w:val="single" w:sz="4" w:space="0" w:color="auto"/>
              <w:left w:val="single" w:sz="4" w:space="0" w:color="auto"/>
              <w:bottom w:val="single" w:sz="4" w:space="0" w:color="auto"/>
              <w:right w:val="single" w:sz="4" w:space="0" w:color="auto"/>
            </w:tcBorders>
            <w:vAlign w:val="center"/>
          </w:tcPr>
          <w:p w:rsidR="00176226" w:rsidRDefault="00612C4D">
            <w:pPr>
              <w:rPr>
                <w:rFonts w:ascii="宋体" w:eastAsia="宋体" w:hAnsi="宋体"/>
                <w:szCs w:val="21"/>
              </w:rPr>
            </w:pPr>
            <w:r>
              <w:rPr>
                <w:rFonts w:ascii="宋体" w:eastAsia="宋体" w:hAnsi="宋体" w:hint="eastAsia"/>
                <w:szCs w:val="21"/>
              </w:rPr>
              <w:t>安拆、验收与使用</w:t>
            </w:r>
          </w:p>
        </w:tc>
        <w:tc>
          <w:tcPr>
            <w:tcW w:w="5631" w:type="dxa"/>
            <w:tcBorders>
              <w:top w:val="single" w:sz="4" w:space="0" w:color="auto"/>
              <w:left w:val="single" w:sz="4" w:space="0" w:color="auto"/>
              <w:bottom w:val="single" w:sz="4" w:space="0" w:color="auto"/>
              <w:right w:val="single" w:sz="4" w:space="0" w:color="auto"/>
            </w:tcBorders>
          </w:tcPr>
          <w:p w:rsidR="00176226" w:rsidRDefault="00612C4D">
            <w:pPr>
              <w:rPr>
                <w:rFonts w:ascii="宋体" w:eastAsia="宋体" w:hAnsi="宋体"/>
                <w:szCs w:val="21"/>
              </w:rPr>
            </w:pPr>
            <w:r>
              <w:rPr>
                <w:rFonts w:ascii="宋体" w:eastAsia="宋体" w:hAnsi="宋体" w:hint="eastAsia"/>
                <w:szCs w:val="21"/>
              </w:rPr>
              <w:t>未实施“</w:t>
            </w:r>
            <w:proofErr w:type="gramStart"/>
            <w:r>
              <w:rPr>
                <w:rFonts w:ascii="宋体" w:eastAsia="宋体" w:hAnsi="宋体" w:hint="eastAsia"/>
                <w:szCs w:val="21"/>
              </w:rPr>
              <w:t>一</w:t>
            </w:r>
            <w:proofErr w:type="gramEnd"/>
            <w:r>
              <w:rPr>
                <w:rFonts w:ascii="宋体" w:eastAsia="宋体" w:hAnsi="宋体" w:hint="eastAsia"/>
                <w:szCs w:val="21"/>
              </w:rPr>
              <w:t>机一档”档案管理制度，扣</w:t>
            </w:r>
            <w:r>
              <w:rPr>
                <w:rFonts w:ascii="宋体" w:eastAsia="宋体" w:hAnsi="宋体" w:hint="eastAsia"/>
                <w:szCs w:val="21"/>
              </w:rPr>
              <w:t>5</w:t>
            </w:r>
            <w:r>
              <w:rPr>
                <w:rFonts w:ascii="宋体" w:eastAsia="宋体" w:hAnsi="宋体" w:hint="eastAsia"/>
                <w:szCs w:val="21"/>
              </w:rPr>
              <w:t>分</w:t>
            </w:r>
          </w:p>
          <w:p w:rsidR="00176226" w:rsidRDefault="00612C4D">
            <w:pPr>
              <w:rPr>
                <w:rFonts w:ascii="宋体" w:eastAsia="宋体" w:hAnsi="宋体"/>
                <w:szCs w:val="21"/>
              </w:rPr>
            </w:pPr>
            <w:r>
              <w:rPr>
                <w:rFonts w:ascii="宋体" w:eastAsia="宋体" w:hAnsi="宋体" w:hint="eastAsia"/>
                <w:szCs w:val="21"/>
              </w:rPr>
              <w:t>验收、维保、检查记录填写不符合要求，每处扣</w:t>
            </w:r>
            <w:r>
              <w:rPr>
                <w:rFonts w:ascii="宋体" w:eastAsia="宋体" w:hAnsi="宋体" w:hint="eastAsia"/>
                <w:szCs w:val="21"/>
              </w:rPr>
              <w:t>3</w:t>
            </w:r>
            <w:r>
              <w:rPr>
                <w:rFonts w:ascii="宋体" w:eastAsia="宋体" w:hAnsi="宋体" w:hint="eastAsia"/>
                <w:szCs w:val="21"/>
              </w:rPr>
              <w:t>分</w:t>
            </w:r>
          </w:p>
          <w:p w:rsidR="00176226" w:rsidRDefault="00612C4D">
            <w:pPr>
              <w:rPr>
                <w:rFonts w:ascii="宋体" w:eastAsia="宋体" w:hAnsi="宋体"/>
                <w:szCs w:val="21"/>
              </w:rPr>
            </w:pPr>
            <w:r>
              <w:rPr>
                <w:rFonts w:ascii="宋体" w:eastAsia="宋体" w:hAnsi="宋体" w:hint="eastAsia"/>
                <w:szCs w:val="21"/>
              </w:rPr>
              <w:t>作业前未按规定进行例行检查，未填写检查记录，扣</w:t>
            </w:r>
            <w:r>
              <w:rPr>
                <w:rFonts w:ascii="宋体" w:eastAsia="宋体" w:hAnsi="宋体" w:hint="eastAsia"/>
                <w:szCs w:val="21"/>
              </w:rPr>
              <w:t>5</w:t>
            </w:r>
            <w:r>
              <w:rPr>
                <w:rFonts w:ascii="宋体" w:eastAsia="宋体" w:hAnsi="宋体" w:hint="eastAsia"/>
                <w:szCs w:val="21"/>
              </w:rPr>
              <w:t>分</w:t>
            </w:r>
          </w:p>
          <w:p w:rsidR="00176226" w:rsidRDefault="00612C4D">
            <w:pPr>
              <w:rPr>
                <w:rFonts w:ascii="宋体" w:eastAsia="宋体" w:hAnsi="宋体"/>
                <w:szCs w:val="21"/>
              </w:rPr>
            </w:pPr>
            <w:r>
              <w:rPr>
                <w:rFonts w:ascii="宋体" w:eastAsia="宋体" w:hAnsi="宋体" w:hint="eastAsia"/>
                <w:szCs w:val="21"/>
              </w:rPr>
              <w:t>实行多班作业、未按规定填写交接班记录，扣</w:t>
            </w:r>
            <w:r>
              <w:rPr>
                <w:rFonts w:ascii="宋体" w:eastAsia="宋体" w:hAnsi="宋体" w:hint="eastAsia"/>
                <w:szCs w:val="21"/>
              </w:rPr>
              <w:t>3</w:t>
            </w:r>
            <w:r>
              <w:rPr>
                <w:rFonts w:ascii="宋体" w:eastAsia="宋体" w:hAnsi="宋体" w:hint="eastAsia"/>
                <w:szCs w:val="21"/>
              </w:rPr>
              <w:t>分</w:t>
            </w:r>
          </w:p>
          <w:p w:rsidR="00176226" w:rsidRDefault="00612C4D">
            <w:pPr>
              <w:rPr>
                <w:rFonts w:ascii="宋体" w:eastAsia="宋体" w:hAnsi="宋体"/>
                <w:szCs w:val="21"/>
              </w:rPr>
            </w:pPr>
            <w:r>
              <w:rPr>
                <w:rFonts w:ascii="宋体" w:eastAsia="宋体" w:hAnsi="宋体" w:hint="eastAsia"/>
                <w:szCs w:val="21"/>
              </w:rPr>
              <w:t>无限载牌，扣</w:t>
            </w:r>
            <w:r>
              <w:rPr>
                <w:rFonts w:ascii="宋体" w:eastAsia="宋体" w:hAnsi="宋体" w:hint="eastAsia"/>
                <w:szCs w:val="21"/>
              </w:rPr>
              <w:t>3</w:t>
            </w:r>
            <w:r>
              <w:rPr>
                <w:rFonts w:ascii="宋体" w:eastAsia="宋体" w:hAnsi="宋体" w:hint="eastAsia"/>
                <w:szCs w:val="21"/>
              </w:rPr>
              <w:t>分</w:t>
            </w:r>
          </w:p>
          <w:p w:rsidR="00176226" w:rsidRDefault="00612C4D">
            <w:pPr>
              <w:rPr>
                <w:rFonts w:ascii="宋体" w:eastAsia="宋体" w:hAnsi="宋体"/>
                <w:szCs w:val="21"/>
              </w:rPr>
            </w:pPr>
            <w:r>
              <w:rPr>
                <w:rFonts w:ascii="宋体" w:eastAsia="宋体" w:hAnsi="宋体" w:hint="eastAsia"/>
                <w:szCs w:val="21"/>
              </w:rPr>
              <w:t>开关箱设置不规范，扣</w:t>
            </w:r>
            <w:r>
              <w:rPr>
                <w:rFonts w:ascii="宋体" w:eastAsia="宋体" w:hAnsi="宋体" w:hint="eastAsia"/>
                <w:szCs w:val="21"/>
              </w:rPr>
              <w:t>4</w:t>
            </w:r>
            <w:r>
              <w:rPr>
                <w:rFonts w:ascii="宋体" w:eastAsia="宋体" w:hAnsi="宋体" w:hint="eastAsia"/>
                <w:szCs w:val="21"/>
              </w:rPr>
              <w:t>分</w:t>
            </w:r>
          </w:p>
        </w:tc>
        <w:tc>
          <w:tcPr>
            <w:tcW w:w="940" w:type="dxa"/>
            <w:tcBorders>
              <w:top w:val="single" w:sz="4" w:space="0" w:color="auto"/>
              <w:left w:val="single" w:sz="4" w:space="0" w:color="auto"/>
              <w:bottom w:val="single" w:sz="4" w:space="0" w:color="auto"/>
              <w:right w:val="single" w:sz="4" w:space="0" w:color="auto"/>
            </w:tcBorders>
            <w:vAlign w:val="center"/>
          </w:tcPr>
          <w:p w:rsidR="00176226" w:rsidRDefault="00612C4D">
            <w:pPr>
              <w:rPr>
                <w:rFonts w:ascii="宋体" w:eastAsia="宋体" w:hAnsi="宋体"/>
                <w:szCs w:val="21"/>
              </w:rPr>
            </w:pPr>
            <w:r>
              <w:rPr>
                <w:rFonts w:ascii="宋体" w:eastAsia="宋体" w:hAnsi="宋体" w:hint="eastAsia"/>
                <w:szCs w:val="21"/>
              </w:rPr>
              <w:t>15</w:t>
            </w:r>
          </w:p>
        </w:tc>
        <w:tc>
          <w:tcPr>
            <w:tcW w:w="930" w:type="dxa"/>
            <w:tcBorders>
              <w:top w:val="single" w:sz="4" w:space="0" w:color="auto"/>
              <w:left w:val="single" w:sz="4" w:space="0" w:color="auto"/>
              <w:bottom w:val="single" w:sz="4" w:space="0" w:color="auto"/>
              <w:right w:val="single" w:sz="4" w:space="0" w:color="auto"/>
            </w:tcBorders>
          </w:tcPr>
          <w:p w:rsidR="00176226" w:rsidRDefault="00176226">
            <w:pPr>
              <w:rPr>
                <w:rFonts w:ascii="宋体" w:eastAsia="宋体" w:hAnsi="宋体"/>
                <w:szCs w:val="21"/>
              </w:rPr>
            </w:pPr>
          </w:p>
          <w:p w:rsidR="00176226" w:rsidRDefault="00176226">
            <w:pPr>
              <w:rPr>
                <w:rFonts w:ascii="宋体" w:eastAsia="宋体" w:hAnsi="宋体"/>
                <w:szCs w:val="21"/>
              </w:rPr>
            </w:pPr>
          </w:p>
        </w:tc>
      </w:tr>
      <w:tr w:rsidR="00176226">
        <w:trPr>
          <w:trHeight w:val="697"/>
        </w:trPr>
        <w:tc>
          <w:tcPr>
            <w:tcW w:w="715" w:type="dxa"/>
            <w:tcBorders>
              <w:top w:val="single" w:sz="4" w:space="0" w:color="auto"/>
              <w:left w:val="single" w:sz="4" w:space="0" w:color="auto"/>
              <w:bottom w:val="single" w:sz="4" w:space="0" w:color="auto"/>
              <w:right w:val="single" w:sz="4" w:space="0" w:color="auto"/>
            </w:tcBorders>
            <w:vAlign w:val="center"/>
          </w:tcPr>
          <w:p w:rsidR="00176226" w:rsidRDefault="00612C4D">
            <w:pPr>
              <w:rPr>
                <w:rFonts w:ascii="宋体" w:eastAsia="宋体" w:hAnsi="宋体"/>
                <w:szCs w:val="21"/>
              </w:rPr>
            </w:pPr>
            <w:r>
              <w:rPr>
                <w:rFonts w:ascii="宋体" w:eastAsia="宋体" w:hAnsi="宋体" w:hint="eastAsia"/>
                <w:szCs w:val="21"/>
              </w:rPr>
              <w:t>5</w:t>
            </w:r>
          </w:p>
        </w:tc>
        <w:tc>
          <w:tcPr>
            <w:tcW w:w="1129" w:type="dxa"/>
            <w:tcBorders>
              <w:top w:val="single" w:sz="4" w:space="0" w:color="auto"/>
              <w:left w:val="single" w:sz="4" w:space="0" w:color="auto"/>
              <w:bottom w:val="single" w:sz="4" w:space="0" w:color="auto"/>
              <w:right w:val="single" w:sz="4" w:space="0" w:color="auto"/>
            </w:tcBorders>
            <w:vAlign w:val="center"/>
          </w:tcPr>
          <w:p w:rsidR="00176226" w:rsidRDefault="00612C4D">
            <w:pPr>
              <w:rPr>
                <w:rFonts w:ascii="宋体" w:eastAsia="宋体" w:hAnsi="宋体"/>
                <w:szCs w:val="21"/>
              </w:rPr>
            </w:pPr>
            <w:r>
              <w:rPr>
                <w:rFonts w:ascii="宋体" w:eastAsia="宋体" w:hAnsi="宋体" w:hint="eastAsia"/>
                <w:szCs w:val="21"/>
              </w:rPr>
              <w:t>基础与导轨架</w:t>
            </w:r>
          </w:p>
        </w:tc>
        <w:tc>
          <w:tcPr>
            <w:tcW w:w="5631" w:type="dxa"/>
            <w:tcBorders>
              <w:top w:val="single" w:sz="4" w:space="0" w:color="auto"/>
              <w:left w:val="single" w:sz="4" w:space="0" w:color="auto"/>
              <w:bottom w:val="single" w:sz="4" w:space="0" w:color="auto"/>
              <w:right w:val="single" w:sz="4" w:space="0" w:color="auto"/>
            </w:tcBorders>
            <w:vAlign w:val="center"/>
          </w:tcPr>
          <w:p w:rsidR="00176226" w:rsidRDefault="00612C4D">
            <w:pPr>
              <w:rPr>
                <w:rFonts w:ascii="宋体" w:eastAsia="宋体" w:hAnsi="宋体"/>
                <w:szCs w:val="21"/>
              </w:rPr>
            </w:pPr>
            <w:r>
              <w:rPr>
                <w:rFonts w:ascii="宋体" w:eastAsia="宋体" w:hAnsi="宋体" w:hint="eastAsia"/>
                <w:szCs w:val="21"/>
              </w:rPr>
              <w:t>基础排水不符要求，扣</w:t>
            </w:r>
            <w:r>
              <w:rPr>
                <w:rFonts w:ascii="宋体" w:eastAsia="宋体" w:hAnsi="宋体" w:hint="eastAsia"/>
                <w:szCs w:val="21"/>
              </w:rPr>
              <w:t>5</w:t>
            </w:r>
            <w:r>
              <w:rPr>
                <w:rFonts w:ascii="宋体" w:eastAsia="宋体" w:hAnsi="宋体" w:hint="eastAsia"/>
                <w:szCs w:val="21"/>
              </w:rPr>
              <w:t>分</w:t>
            </w:r>
          </w:p>
          <w:p w:rsidR="00176226" w:rsidRDefault="00612C4D">
            <w:pPr>
              <w:rPr>
                <w:rFonts w:ascii="宋体" w:eastAsia="宋体" w:hAnsi="宋体"/>
                <w:szCs w:val="21"/>
              </w:rPr>
            </w:pPr>
            <w:r>
              <w:rPr>
                <w:rFonts w:ascii="宋体" w:eastAsia="宋体" w:hAnsi="宋体" w:hint="eastAsia"/>
                <w:szCs w:val="21"/>
              </w:rPr>
              <w:t>导轨架垂直度偏差不符合规范要求，扣</w:t>
            </w:r>
            <w:r>
              <w:rPr>
                <w:rFonts w:ascii="宋体" w:eastAsia="宋体" w:hAnsi="宋体" w:hint="eastAsia"/>
                <w:szCs w:val="21"/>
              </w:rPr>
              <w:t>5</w:t>
            </w:r>
            <w:r>
              <w:rPr>
                <w:rFonts w:ascii="宋体" w:eastAsia="宋体" w:hAnsi="宋体" w:hint="eastAsia"/>
                <w:szCs w:val="21"/>
              </w:rPr>
              <w:t>分</w:t>
            </w:r>
          </w:p>
          <w:p w:rsidR="00176226" w:rsidRDefault="00612C4D">
            <w:pPr>
              <w:rPr>
                <w:rFonts w:ascii="宋体" w:eastAsia="宋体" w:hAnsi="宋体"/>
                <w:szCs w:val="21"/>
              </w:rPr>
            </w:pPr>
            <w:r>
              <w:rPr>
                <w:rFonts w:ascii="宋体" w:eastAsia="宋体" w:hAnsi="宋体" w:hint="eastAsia"/>
                <w:szCs w:val="21"/>
              </w:rPr>
              <w:t>井架停层平台通道处未的结构未采取加强措施，扣</w:t>
            </w:r>
            <w:r>
              <w:rPr>
                <w:rFonts w:ascii="宋体" w:eastAsia="宋体" w:hAnsi="宋体" w:hint="eastAsia"/>
                <w:szCs w:val="21"/>
              </w:rPr>
              <w:t>5</w:t>
            </w:r>
            <w:r>
              <w:rPr>
                <w:rFonts w:ascii="宋体" w:eastAsia="宋体" w:hAnsi="宋体" w:hint="eastAsia"/>
                <w:szCs w:val="21"/>
              </w:rPr>
              <w:t>分</w:t>
            </w:r>
          </w:p>
        </w:tc>
        <w:tc>
          <w:tcPr>
            <w:tcW w:w="940" w:type="dxa"/>
            <w:tcBorders>
              <w:top w:val="single" w:sz="4" w:space="0" w:color="auto"/>
              <w:left w:val="single" w:sz="4" w:space="0" w:color="auto"/>
              <w:bottom w:val="single" w:sz="4" w:space="0" w:color="auto"/>
              <w:right w:val="single" w:sz="4" w:space="0" w:color="auto"/>
            </w:tcBorders>
            <w:vAlign w:val="center"/>
          </w:tcPr>
          <w:p w:rsidR="00176226" w:rsidRDefault="00612C4D">
            <w:pPr>
              <w:rPr>
                <w:rFonts w:ascii="宋体" w:eastAsia="宋体" w:hAnsi="宋体"/>
                <w:szCs w:val="21"/>
              </w:rPr>
            </w:pPr>
            <w:r>
              <w:rPr>
                <w:rFonts w:ascii="宋体" w:eastAsia="宋体" w:hAnsi="宋体" w:hint="eastAsia"/>
                <w:szCs w:val="21"/>
              </w:rPr>
              <w:t>10</w:t>
            </w:r>
          </w:p>
        </w:tc>
        <w:tc>
          <w:tcPr>
            <w:tcW w:w="930" w:type="dxa"/>
            <w:tcBorders>
              <w:top w:val="single" w:sz="4" w:space="0" w:color="auto"/>
              <w:left w:val="single" w:sz="4" w:space="0" w:color="auto"/>
              <w:bottom w:val="single" w:sz="4" w:space="0" w:color="auto"/>
              <w:right w:val="single" w:sz="4" w:space="0" w:color="auto"/>
            </w:tcBorders>
          </w:tcPr>
          <w:p w:rsidR="00176226" w:rsidRDefault="00176226">
            <w:pPr>
              <w:rPr>
                <w:rFonts w:ascii="宋体" w:eastAsia="宋体" w:hAnsi="宋体"/>
                <w:szCs w:val="21"/>
              </w:rPr>
            </w:pPr>
          </w:p>
        </w:tc>
      </w:tr>
      <w:tr w:rsidR="00176226">
        <w:tc>
          <w:tcPr>
            <w:tcW w:w="715" w:type="dxa"/>
            <w:tcBorders>
              <w:top w:val="single" w:sz="4" w:space="0" w:color="auto"/>
              <w:left w:val="single" w:sz="4" w:space="0" w:color="auto"/>
              <w:bottom w:val="single" w:sz="4" w:space="0" w:color="auto"/>
              <w:right w:val="single" w:sz="4" w:space="0" w:color="auto"/>
            </w:tcBorders>
            <w:vAlign w:val="center"/>
          </w:tcPr>
          <w:p w:rsidR="00176226" w:rsidRDefault="00612C4D">
            <w:pPr>
              <w:rPr>
                <w:rFonts w:ascii="宋体" w:eastAsia="宋体" w:hAnsi="宋体"/>
                <w:szCs w:val="21"/>
              </w:rPr>
            </w:pPr>
            <w:r>
              <w:rPr>
                <w:rFonts w:ascii="宋体" w:eastAsia="宋体" w:hAnsi="宋体" w:hint="eastAsia"/>
                <w:szCs w:val="21"/>
              </w:rPr>
              <w:t>6</w:t>
            </w:r>
          </w:p>
        </w:tc>
        <w:tc>
          <w:tcPr>
            <w:tcW w:w="1129" w:type="dxa"/>
            <w:tcBorders>
              <w:top w:val="single" w:sz="4" w:space="0" w:color="auto"/>
              <w:left w:val="single" w:sz="4" w:space="0" w:color="auto"/>
              <w:bottom w:val="single" w:sz="4" w:space="0" w:color="auto"/>
              <w:right w:val="single" w:sz="4" w:space="0" w:color="auto"/>
            </w:tcBorders>
            <w:vAlign w:val="center"/>
          </w:tcPr>
          <w:p w:rsidR="00176226" w:rsidRDefault="00612C4D">
            <w:pPr>
              <w:rPr>
                <w:rFonts w:ascii="宋体" w:eastAsia="宋体" w:hAnsi="宋体"/>
                <w:szCs w:val="21"/>
              </w:rPr>
            </w:pPr>
            <w:r>
              <w:rPr>
                <w:rFonts w:ascii="宋体" w:eastAsia="宋体" w:hAnsi="宋体" w:hint="eastAsia"/>
                <w:szCs w:val="21"/>
              </w:rPr>
              <w:t>动力与</w:t>
            </w:r>
          </w:p>
          <w:p w:rsidR="00176226" w:rsidRDefault="00612C4D">
            <w:pPr>
              <w:rPr>
                <w:rFonts w:ascii="宋体" w:eastAsia="宋体" w:hAnsi="宋体"/>
                <w:szCs w:val="21"/>
              </w:rPr>
            </w:pPr>
            <w:r>
              <w:rPr>
                <w:rFonts w:ascii="宋体" w:eastAsia="宋体" w:hAnsi="宋体" w:hint="eastAsia"/>
                <w:szCs w:val="21"/>
              </w:rPr>
              <w:t>传动</w:t>
            </w:r>
          </w:p>
        </w:tc>
        <w:tc>
          <w:tcPr>
            <w:tcW w:w="5631" w:type="dxa"/>
            <w:tcBorders>
              <w:top w:val="single" w:sz="4" w:space="0" w:color="auto"/>
              <w:left w:val="single" w:sz="4" w:space="0" w:color="auto"/>
              <w:bottom w:val="single" w:sz="4" w:space="0" w:color="auto"/>
              <w:right w:val="single" w:sz="4" w:space="0" w:color="auto"/>
            </w:tcBorders>
            <w:vAlign w:val="center"/>
          </w:tcPr>
          <w:p w:rsidR="00176226" w:rsidRDefault="00612C4D">
            <w:pPr>
              <w:rPr>
                <w:rFonts w:ascii="宋体" w:eastAsia="宋体" w:hAnsi="宋体"/>
                <w:szCs w:val="21"/>
              </w:rPr>
            </w:pPr>
            <w:r>
              <w:rPr>
                <w:rFonts w:ascii="宋体" w:eastAsia="宋体" w:hAnsi="宋体" w:hint="eastAsia"/>
                <w:szCs w:val="21"/>
              </w:rPr>
              <w:t>卷扬机、曳引机安装不牢固，扣</w:t>
            </w:r>
            <w:r>
              <w:rPr>
                <w:rFonts w:ascii="宋体" w:eastAsia="宋体" w:hAnsi="宋体" w:hint="eastAsia"/>
                <w:szCs w:val="21"/>
              </w:rPr>
              <w:t>10</w:t>
            </w:r>
            <w:r>
              <w:rPr>
                <w:rFonts w:ascii="宋体" w:eastAsia="宋体" w:hAnsi="宋体" w:hint="eastAsia"/>
                <w:szCs w:val="21"/>
              </w:rPr>
              <w:t>分</w:t>
            </w:r>
          </w:p>
          <w:p w:rsidR="00176226" w:rsidRDefault="00612C4D">
            <w:pPr>
              <w:rPr>
                <w:rFonts w:ascii="宋体" w:eastAsia="宋体" w:hAnsi="宋体"/>
                <w:szCs w:val="21"/>
              </w:rPr>
            </w:pPr>
            <w:r>
              <w:rPr>
                <w:rFonts w:ascii="宋体" w:eastAsia="宋体" w:hAnsi="宋体" w:hint="eastAsia"/>
                <w:szCs w:val="21"/>
              </w:rPr>
              <w:t>未按规范要求设置排绳器，扣</w:t>
            </w:r>
            <w:r>
              <w:rPr>
                <w:rFonts w:ascii="宋体" w:eastAsia="宋体" w:hAnsi="宋体" w:hint="eastAsia"/>
                <w:szCs w:val="21"/>
              </w:rPr>
              <w:t>5</w:t>
            </w:r>
            <w:r>
              <w:rPr>
                <w:rFonts w:ascii="宋体" w:eastAsia="宋体" w:hAnsi="宋体" w:hint="eastAsia"/>
                <w:szCs w:val="21"/>
              </w:rPr>
              <w:t>分</w:t>
            </w:r>
          </w:p>
          <w:p w:rsidR="00176226" w:rsidRDefault="00612C4D">
            <w:pPr>
              <w:rPr>
                <w:rFonts w:ascii="宋体" w:eastAsia="宋体" w:hAnsi="宋体"/>
                <w:szCs w:val="21"/>
              </w:rPr>
            </w:pPr>
            <w:r>
              <w:rPr>
                <w:rFonts w:ascii="宋体" w:eastAsia="宋体" w:hAnsi="宋体" w:hint="eastAsia"/>
                <w:szCs w:val="21"/>
              </w:rPr>
              <w:t>钢丝绳在卷筒上排列不整齐，扣</w:t>
            </w:r>
            <w:r>
              <w:rPr>
                <w:rFonts w:ascii="宋体" w:eastAsia="宋体" w:hAnsi="宋体" w:hint="eastAsia"/>
                <w:szCs w:val="21"/>
              </w:rPr>
              <w:t>5</w:t>
            </w:r>
            <w:r>
              <w:rPr>
                <w:rFonts w:ascii="宋体" w:eastAsia="宋体" w:hAnsi="宋体" w:hint="eastAsia"/>
                <w:szCs w:val="21"/>
              </w:rPr>
              <w:t>分</w:t>
            </w:r>
          </w:p>
          <w:p w:rsidR="00176226" w:rsidRDefault="00612C4D">
            <w:pPr>
              <w:rPr>
                <w:rFonts w:ascii="宋体" w:eastAsia="宋体" w:hAnsi="宋体"/>
                <w:szCs w:val="21"/>
              </w:rPr>
            </w:pPr>
            <w:r>
              <w:rPr>
                <w:rFonts w:ascii="宋体" w:eastAsia="宋体" w:hAnsi="宋体" w:hint="eastAsia"/>
                <w:szCs w:val="21"/>
              </w:rPr>
              <w:t>滑轮与导轨架、吊笼未采用刚性连接，扣</w:t>
            </w:r>
            <w:r>
              <w:rPr>
                <w:rFonts w:ascii="宋体" w:eastAsia="宋体" w:hAnsi="宋体" w:hint="eastAsia"/>
                <w:szCs w:val="21"/>
              </w:rPr>
              <w:t>10</w:t>
            </w:r>
            <w:r>
              <w:rPr>
                <w:rFonts w:ascii="宋体" w:eastAsia="宋体" w:hAnsi="宋体" w:hint="eastAsia"/>
                <w:szCs w:val="21"/>
              </w:rPr>
              <w:t>分</w:t>
            </w:r>
          </w:p>
          <w:p w:rsidR="00176226" w:rsidRDefault="00612C4D">
            <w:pPr>
              <w:rPr>
                <w:rFonts w:ascii="宋体" w:eastAsia="宋体" w:hAnsi="宋体"/>
                <w:szCs w:val="21"/>
              </w:rPr>
            </w:pPr>
            <w:r>
              <w:rPr>
                <w:rFonts w:ascii="宋体" w:eastAsia="宋体" w:hAnsi="宋体" w:hint="eastAsia"/>
                <w:szCs w:val="21"/>
              </w:rPr>
              <w:t>滑轮与钢丝绳不匹配，扣</w:t>
            </w:r>
            <w:r>
              <w:rPr>
                <w:rFonts w:ascii="宋体" w:eastAsia="宋体" w:hAnsi="宋体" w:hint="eastAsia"/>
                <w:szCs w:val="21"/>
              </w:rPr>
              <w:t>10</w:t>
            </w:r>
            <w:r>
              <w:rPr>
                <w:rFonts w:ascii="宋体" w:eastAsia="宋体" w:hAnsi="宋体" w:hint="eastAsia"/>
                <w:szCs w:val="21"/>
              </w:rPr>
              <w:t>分</w:t>
            </w:r>
          </w:p>
          <w:p w:rsidR="00176226" w:rsidRDefault="00612C4D">
            <w:pPr>
              <w:rPr>
                <w:rFonts w:ascii="宋体" w:eastAsia="宋体" w:hAnsi="宋体"/>
                <w:szCs w:val="21"/>
              </w:rPr>
            </w:pPr>
            <w:r>
              <w:rPr>
                <w:rFonts w:ascii="宋体" w:eastAsia="宋体" w:hAnsi="宋体" w:hint="eastAsia"/>
                <w:szCs w:val="21"/>
              </w:rPr>
              <w:t>卷筒、滑轮未设置防止钢丝绳脱出装置，扣</w:t>
            </w:r>
            <w:r>
              <w:rPr>
                <w:rFonts w:ascii="宋体" w:eastAsia="宋体" w:hAnsi="宋体" w:hint="eastAsia"/>
                <w:szCs w:val="21"/>
              </w:rPr>
              <w:t>5</w:t>
            </w:r>
            <w:r>
              <w:rPr>
                <w:rFonts w:ascii="宋体" w:eastAsia="宋体" w:hAnsi="宋体" w:hint="eastAsia"/>
                <w:szCs w:val="21"/>
              </w:rPr>
              <w:t>分</w:t>
            </w:r>
          </w:p>
          <w:p w:rsidR="00176226" w:rsidRDefault="00612C4D">
            <w:pPr>
              <w:rPr>
                <w:rFonts w:ascii="宋体" w:eastAsia="宋体" w:hAnsi="宋体"/>
                <w:szCs w:val="21"/>
              </w:rPr>
            </w:pPr>
            <w:r>
              <w:rPr>
                <w:rFonts w:ascii="宋体" w:eastAsia="宋体" w:hAnsi="宋体" w:hint="eastAsia"/>
                <w:szCs w:val="21"/>
              </w:rPr>
              <w:t>曳引钢丝绳为</w:t>
            </w:r>
            <w:r>
              <w:rPr>
                <w:rFonts w:ascii="宋体" w:eastAsia="宋体" w:hAnsi="宋体" w:hint="eastAsia"/>
                <w:szCs w:val="21"/>
              </w:rPr>
              <w:t>2</w:t>
            </w:r>
            <w:r>
              <w:rPr>
                <w:rFonts w:ascii="宋体" w:eastAsia="宋体" w:hAnsi="宋体" w:hint="eastAsia"/>
                <w:szCs w:val="21"/>
              </w:rPr>
              <w:t>根及以上时，未设置</w:t>
            </w:r>
            <w:proofErr w:type="gramStart"/>
            <w:r>
              <w:rPr>
                <w:rFonts w:ascii="宋体" w:eastAsia="宋体" w:hAnsi="宋体" w:hint="eastAsia"/>
                <w:szCs w:val="21"/>
              </w:rPr>
              <w:t>曳</w:t>
            </w:r>
            <w:proofErr w:type="gramEnd"/>
            <w:r>
              <w:rPr>
                <w:rFonts w:ascii="宋体" w:eastAsia="宋体" w:hAnsi="宋体" w:hint="eastAsia"/>
                <w:szCs w:val="21"/>
              </w:rPr>
              <w:t>引力平衡装置，扣</w:t>
            </w:r>
            <w:r>
              <w:rPr>
                <w:rFonts w:ascii="宋体" w:eastAsia="宋体" w:hAnsi="宋体" w:hint="eastAsia"/>
                <w:szCs w:val="21"/>
              </w:rPr>
              <w:t xml:space="preserve"> 10</w:t>
            </w:r>
            <w:r>
              <w:rPr>
                <w:rFonts w:ascii="宋体" w:eastAsia="宋体" w:hAnsi="宋体" w:hint="eastAsia"/>
                <w:szCs w:val="21"/>
              </w:rPr>
              <w:t>分</w:t>
            </w:r>
          </w:p>
        </w:tc>
        <w:tc>
          <w:tcPr>
            <w:tcW w:w="940" w:type="dxa"/>
            <w:tcBorders>
              <w:top w:val="single" w:sz="4" w:space="0" w:color="auto"/>
              <w:left w:val="single" w:sz="4" w:space="0" w:color="auto"/>
              <w:bottom w:val="single" w:sz="4" w:space="0" w:color="auto"/>
              <w:right w:val="single" w:sz="4" w:space="0" w:color="auto"/>
            </w:tcBorders>
            <w:vAlign w:val="center"/>
          </w:tcPr>
          <w:p w:rsidR="00176226" w:rsidRDefault="00612C4D">
            <w:pPr>
              <w:rPr>
                <w:rFonts w:ascii="宋体" w:eastAsia="宋体" w:hAnsi="宋体"/>
                <w:szCs w:val="21"/>
              </w:rPr>
            </w:pPr>
            <w:r>
              <w:rPr>
                <w:rFonts w:ascii="宋体" w:eastAsia="宋体" w:hAnsi="宋体" w:hint="eastAsia"/>
                <w:szCs w:val="21"/>
              </w:rPr>
              <w:t>10</w:t>
            </w:r>
          </w:p>
        </w:tc>
        <w:tc>
          <w:tcPr>
            <w:tcW w:w="930" w:type="dxa"/>
            <w:tcBorders>
              <w:top w:val="single" w:sz="4" w:space="0" w:color="auto"/>
              <w:left w:val="single" w:sz="4" w:space="0" w:color="auto"/>
              <w:bottom w:val="single" w:sz="4" w:space="0" w:color="auto"/>
              <w:right w:val="single" w:sz="4" w:space="0" w:color="auto"/>
            </w:tcBorders>
          </w:tcPr>
          <w:p w:rsidR="00176226" w:rsidRDefault="00176226">
            <w:pPr>
              <w:rPr>
                <w:rFonts w:ascii="宋体" w:eastAsia="宋体" w:hAnsi="宋体"/>
                <w:szCs w:val="21"/>
              </w:rPr>
            </w:pPr>
          </w:p>
        </w:tc>
      </w:tr>
      <w:tr w:rsidR="00176226">
        <w:tc>
          <w:tcPr>
            <w:tcW w:w="715" w:type="dxa"/>
            <w:tcBorders>
              <w:top w:val="single" w:sz="4" w:space="0" w:color="auto"/>
              <w:left w:val="single" w:sz="4" w:space="0" w:color="auto"/>
              <w:bottom w:val="single" w:sz="4" w:space="0" w:color="auto"/>
              <w:right w:val="single" w:sz="4" w:space="0" w:color="auto"/>
            </w:tcBorders>
            <w:vAlign w:val="center"/>
          </w:tcPr>
          <w:p w:rsidR="00176226" w:rsidRDefault="00612C4D">
            <w:pPr>
              <w:rPr>
                <w:rFonts w:ascii="宋体" w:eastAsia="宋体" w:hAnsi="宋体"/>
                <w:szCs w:val="21"/>
              </w:rPr>
            </w:pPr>
            <w:r>
              <w:rPr>
                <w:rFonts w:ascii="宋体" w:eastAsia="宋体" w:hAnsi="宋体" w:hint="eastAsia"/>
                <w:szCs w:val="21"/>
              </w:rPr>
              <w:t>7</w:t>
            </w:r>
          </w:p>
        </w:tc>
        <w:tc>
          <w:tcPr>
            <w:tcW w:w="1129" w:type="dxa"/>
            <w:tcBorders>
              <w:top w:val="single" w:sz="4" w:space="0" w:color="auto"/>
              <w:left w:val="single" w:sz="4" w:space="0" w:color="auto"/>
              <w:bottom w:val="single" w:sz="4" w:space="0" w:color="auto"/>
              <w:right w:val="single" w:sz="4" w:space="0" w:color="auto"/>
            </w:tcBorders>
            <w:vAlign w:val="center"/>
          </w:tcPr>
          <w:p w:rsidR="00176226" w:rsidRDefault="00612C4D">
            <w:pPr>
              <w:rPr>
                <w:rFonts w:ascii="宋体" w:eastAsia="宋体" w:hAnsi="宋体"/>
                <w:szCs w:val="21"/>
              </w:rPr>
            </w:pPr>
            <w:r>
              <w:rPr>
                <w:rFonts w:ascii="宋体" w:eastAsia="宋体" w:hAnsi="宋体" w:hint="eastAsia"/>
                <w:szCs w:val="21"/>
              </w:rPr>
              <w:t>通信装置</w:t>
            </w:r>
          </w:p>
        </w:tc>
        <w:tc>
          <w:tcPr>
            <w:tcW w:w="5631" w:type="dxa"/>
            <w:tcBorders>
              <w:top w:val="single" w:sz="4" w:space="0" w:color="auto"/>
              <w:left w:val="single" w:sz="4" w:space="0" w:color="auto"/>
              <w:bottom w:val="single" w:sz="4" w:space="0" w:color="auto"/>
              <w:right w:val="single" w:sz="4" w:space="0" w:color="auto"/>
            </w:tcBorders>
            <w:vAlign w:val="center"/>
          </w:tcPr>
          <w:p w:rsidR="00176226" w:rsidRDefault="00612C4D">
            <w:pPr>
              <w:rPr>
                <w:rFonts w:ascii="宋体" w:eastAsia="宋体" w:hAnsi="宋体"/>
                <w:szCs w:val="21"/>
              </w:rPr>
            </w:pPr>
            <w:r>
              <w:rPr>
                <w:rFonts w:ascii="宋体" w:eastAsia="宋体" w:hAnsi="宋体" w:hint="eastAsia"/>
                <w:szCs w:val="21"/>
              </w:rPr>
              <w:t>未按规范要求设置通信装置，扣</w:t>
            </w:r>
            <w:r>
              <w:rPr>
                <w:rFonts w:ascii="宋体" w:eastAsia="宋体" w:hAnsi="宋体" w:hint="eastAsia"/>
                <w:szCs w:val="21"/>
              </w:rPr>
              <w:t>5</w:t>
            </w:r>
            <w:r>
              <w:rPr>
                <w:rFonts w:ascii="宋体" w:eastAsia="宋体" w:hAnsi="宋体" w:hint="eastAsia"/>
                <w:szCs w:val="21"/>
              </w:rPr>
              <w:t>分</w:t>
            </w:r>
          </w:p>
          <w:p w:rsidR="00176226" w:rsidRDefault="00612C4D">
            <w:pPr>
              <w:rPr>
                <w:rFonts w:ascii="宋体" w:eastAsia="宋体" w:hAnsi="宋体"/>
                <w:szCs w:val="21"/>
              </w:rPr>
            </w:pPr>
            <w:r>
              <w:rPr>
                <w:rFonts w:ascii="宋体" w:eastAsia="宋体" w:hAnsi="宋体" w:hint="eastAsia"/>
                <w:szCs w:val="21"/>
              </w:rPr>
              <w:t>通信装置显示不清晰，扣</w:t>
            </w:r>
            <w:r>
              <w:rPr>
                <w:rFonts w:ascii="宋体" w:eastAsia="宋体" w:hAnsi="宋体" w:hint="eastAsia"/>
                <w:szCs w:val="21"/>
              </w:rPr>
              <w:t>3</w:t>
            </w:r>
            <w:r>
              <w:rPr>
                <w:rFonts w:ascii="宋体" w:eastAsia="宋体" w:hAnsi="宋体" w:hint="eastAsia"/>
                <w:szCs w:val="21"/>
              </w:rPr>
              <w:t>分</w:t>
            </w:r>
          </w:p>
        </w:tc>
        <w:tc>
          <w:tcPr>
            <w:tcW w:w="940" w:type="dxa"/>
            <w:tcBorders>
              <w:top w:val="single" w:sz="4" w:space="0" w:color="auto"/>
              <w:left w:val="single" w:sz="4" w:space="0" w:color="auto"/>
              <w:bottom w:val="single" w:sz="4" w:space="0" w:color="auto"/>
              <w:right w:val="single" w:sz="4" w:space="0" w:color="auto"/>
            </w:tcBorders>
            <w:vAlign w:val="center"/>
          </w:tcPr>
          <w:p w:rsidR="00176226" w:rsidRDefault="00176226">
            <w:pPr>
              <w:rPr>
                <w:rFonts w:ascii="宋体" w:eastAsia="宋体" w:hAnsi="宋体"/>
                <w:szCs w:val="21"/>
              </w:rPr>
            </w:pPr>
          </w:p>
        </w:tc>
        <w:tc>
          <w:tcPr>
            <w:tcW w:w="930" w:type="dxa"/>
            <w:tcBorders>
              <w:top w:val="single" w:sz="4" w:space="0" w:color="auto"/>
              <w:left w:val="single" w:sz="4" w:space="0" w:color="auto"/>
              <w:bottom w:val="single" w:sz="4" w:space="0" w:color="auto"/>
              <w:right w:val="single" w:sz="4" w:space="0" w:color="auto"/>
            </w:tcBorders>
          </w:tcPr>
          <w:p w:rsidR="00176226" w:rsidRDefault="00176226">
            <w:pPr>
              <w:rPr>
                <w:rFonts w:ascii="宋体" w:eastAsia="宋体" w:hAnsi="宋体"/>
                <w:szCs w:val="21"/>
              </w:rPr>
            </w:pPr>
          </w:p>
        </w:tc>
      </w:tr>
      <w:tr w:rsidR="00176226">
        <w:tc>
          <w:tcPr>
            <w:tcW w:w="715" w:type="dxa"/>
            <w:tcBorders>
              <w:top w:val="single" w:sz="4" w:space="0" w:color="auto"/>
              <w:left w:val="single" w:sz="4" w:space="0" w:color="auto"/>
              <w:bottom w:val="single" w:sz="4" w:space="0" w:color="auto"/>
              <w:right w:val="single" w:sz="4" w:space="0" w:color="auto"/>
            </w:tcBorders>
            <w:vAlign w:val="center"/>
          </w:tcPr>
          <w:p w:rsidR="00176226" w:rsidRDefault="00612C4D">
            <w:pPr>
              <w:rPr>
                <w:rFonts w:ascii="宋体" w:eastAsia="宋体" w:hAnsi="宋体"/>
                <w:szCs w:val="21"/>
              </w:rPr>
            </w:pPr>
            <w:r>
              <w:rPr>
                <w:rFonts w:ascii="宋体" w:eastAsia="宋体" w:hAnsi="宋体" w:hint="eastAsia"/>
                <w:szCs w:val="21"/>
              </w:rPr>
              <w:t>8</w:t>
            </w:r>
          </w:p>
        </w:tc>
        <w:tc>
          <w:tcPr>
            <w:tcW w:w="1129" w:type="dxa"/>
            <w:tcBorders>
              <w:top w:val="single" w:sz="4" w:space="0" w:color="auto"/>
              <w:left w:val="single" w:sz="4" w:space="0" w:color="auto"/>
              <w:bottom w:val="single" w:sz="4" w:space="0" w:color="auto"/>
              <w:right w:val="single" w:sz="4" w:space="0" w:color="auto"/>
            </w:tcBorders>
            <w:vAlign w:val="center"/>
          </w:tcPr>
          <w:p w:rsidR="00176226" w:rsidRDefault="00612C4D">
            <w:pPr>
              <w:rPr>
                <w:rFonts w:ascii="宋体" w:eastAsia="宋体" w:hAnsi="宋体"/>
                <w:szCs w:val="21"/>
              </w:rPr>
            </w:pPr>
            <w:r>
              <w:rPr>
                <w:rFonts w:ascii="宋体" w:eastAsia="宋体" w:hAnsi="宋体" w:hint="eastAsia"/>
                <w:szCs w:val="21"/>
              </w:rPr>
              <w:t>卷扬机</w:t>
            </w:r>
          </w:p>
          <w:p w:rsidR="00176226" w:rsidRDefault="00612C4D">
            <w:pPr>
              <w:rPr>
                <w:rFonts w:ascii="宋体" w:eastAsia="宋体" w:hAnsi="宋体"/>
                <w:szCs w:val="21"/>
              </w:rPr>
            </w:pPr>
            <w:r>
              <w:rPr>
                <w:rFonts w:ascii="宋体" w:eastAsia="宋体" w:hAnsi="宋体" w:hint="eastAsia"/>
                <w:szCs w:val="21"/>
              </w:rPr>
              <w:t>操作棚</w:t>
            </w:r>
          </w:p>
        </w:tc>
        <w:tc>
          <w:tcPr>
            <w:tcW w:w="5631" w:type="dxa"/>
            <w:tcBorders>
              <w:top w:val="single" w:sz="4" w:space="0" w:color="auto"/>
              <w:left w:val="single" w:sz="4" w:space="0" w:color="auto"/>
              <w:bottom w:val="single" w:sz="4" w:space="0" w:color="auto"/>
              <w:right w:val="single" w:sz="4" w:space="0" w:color="auto"/>
            </w:tcBorders>
            <w:vAlign w:val="center"/>
          </w:tcPr>
          <w:p w:rsidR="00176226" w:rsidRDefault="00612C4D">
            <w:pPr>
              <w:rPr>
                <w:rFonts w:ascii="宋体" w:eastAsia="宋体" w:hAnsi="宋体"/>
                <w:szCs w:val="21"/>
              </w:rPr>
            </w:pPr>
            <w:r>
              <w:rPr>
                <w:rFonts w:ascii="宋体" w:eastAsia="宋体" w:hAnsi="宋体" w:hint="eastAsia"/>
                <w:szCs w:val="21"/>
              </w:rPr>
              <w:t>未设置卷扬机操作棚的扣</w:t>
            </w:r>
            <w:r>
              <w:rPr>
                <w:rFonts w:ascii="宋体" w:eastAsia="宋体" w:hAnsi="宋体" w:hint="eastAsia"/>
                <w:szCs w:val="21"/>
              </w:rPr>
              <w:t>10</w:t>
            </w:r>
            <w:r>
              <w:rPr>
                <w:rFonts w:ascii="宋体" w:eastAsia="宋体" w:hAnsi="宋体" w:hint="eastAsia"/>
                <w:szCs w:val="21"/>
              </w:rPr>
              <w:t>分</w:t>
            </w:r>
          </w:p>
          <w:p w:rsidR="00176226" w:rsidRDefault="00612C4D">
            <w:pPr>
              <w:rPr>
                <w:rFonts w:ascii="宋体" w:eastAsia="宋体" w:hAnsi="宋体"/>
                <w:szCs w:val="21"/>
              </w:rPr>
            </w:pPr>
            <w:proofErr w:type="gramStart"/>
            <w:r>
              <w:rPr>
                <w:rFonts w:ascii="宋体" w:eastAsia="宋体" w:hAnsi="宋体" w:hint="eastAsia"/>
                <w:szCs w:val="21"/>
              </w:rPr>
              <w:t>操作棚不符合</w:t>
            </w:r>
            <w:proofErr w:type="gramEnd"/>
            <w:r>
              <w:rPr>
                <w:rFonts w:ascii="宋体" w:eastAsia="宋体" w:hAnsi="宋体" w:hint="eastAsia"/>
                <w:szCs w:val="21"/>
              </w:rPr>
              <w:t>规范要求的，扣</w:t>
            </w:r>
            <w:r>
              <w:rPr>
                <w:rFonts w:ascii="宋体" w:eastAsia="宋体" w:hAnsi="宋体" w:hint="eastAsia"/>
                <w:szCs w:val="21"/>
              </w:rPr>
              <w:t>5</w:t>
            </w:r>
            <w:r>
              <w:rPr>
                <w:rFonts w:ascii="宋体" w:eastAsia="宋体" w:hAnsi="宋体" w:hint="eastAsia"/>
                <w:szCs w:val="21"/>
              </w:rPr>
              <w:t>分</w:t>
            </w:r>
          </w:p>
        </w:tc>
        <w:tc>
          <w:tcPr>
            <w:tcW w:w="940" w:type="dxa"/>
            <w:tcBorders>
              <w:top w:val="single" w:sz="4" w:space="0" w:color="auto"/>
              <w:left w:val="single" w:sz="4" w:space="0" w:color="auto"/>
              <w:bottom w:val="single" w:sz="4" w:space="0" w:color="auto"/>
              <w:right w:val="single" w:sz="4" w:space="0" w:color="auto"/>
            </w:tcBorders>
            <w:vAlign w:val="center"/>
          </w:tcPr>
          <w:p w:rsidR="00176226" w:rsidRDefault="00176226">
            <w:pPr>
              <w:rPr>
                <w:rFonts w:ascii="宋体" w:eastAsia="宋体" w:hAnsi="宋体"/>
                <w:szCs w:val="21"/>
              </w:rPr>
            </w:pPr>
          </w:p>
          <w:p w:rsidR="00176226" w:rsidRDefault="00612C4D">
            <w:pPr>
              <w:rPr>
                <w:rFonts w:ascii="宋体" w:eastAsia="宋体" w:hAnsi="宋体"/>
                <w:szCs w:val="21"/>
              </w:rPr>
            </w:pPr>
            <w:r>
              <w:rPr>
                <w:rFonts w:ascii="宋体" w:eastAsia="宋体" w:hAnsi="宋体" w:hint="eastAsia"/>
                <w:szCs w:val="21"/>
              </w:rPr>
              <w:t>10</w:t>
            </w:r>
          </w:p>
        </w:tc>
        <w:tc>
          <w:tcPr>
            <w:tcW w:w="930" w:type="dxa"/>
            <w:tcBorders>
              <w:top w:val="single" w:sz="4" w:space="0" w:color="auto"/>
              <w:left w:val="single" w:sz="4" w:space="0" w:color="auto"/>
              <w:bottom w:val="single" w:sz="4" w:space="0" w:color="auto"/>
              <w:right w:val="single" w:sz="4" w:space="0" w:color="auto"/>
            </w:tcBorders>
          </w:tcPr>
          <w:p w:rsidR="00176226" w:rsidRDefault="00176226">
            <w:pPr>
              <w:rPr>
                <w:rFonts w:ascii="宋体" w:eastAsia="宋体" w:hAnsi="宋体"/>
                <w:szCs w:val="21"/>
              </w:rPr>
            </w:pPr>
          </w:p>
        </w:tc>
      </w:tr>
      <w:tr w:rsidR="00176226">
        <w:tc>
          <w:tcPr>
            <w:tcW w:w="715" w:type="dxa"/>
            <w:tcBorders>
              <w:top w:val="single" w:sz="4" w:space="0" w:color="auto"/>
              <w:left w:val="single" w:sz="4" w:space="0" w:color="auto"/>
              <w:bottom w:val="single" w:sz="4" w:space="0" w:color="auto"/>
              <w:right w:val="single" w:sz="4" w:space="0" w:color="auto"/>
            </w:tcBorders>
            <w:vAlign w:val="center"/>
          </w:tcPr>
          <w:p w:rsidR="00176226" w:rsidRDefault="00176226">
            <w:pPr>
              <w:rPr>
                <w:rFonts w:ascii="宋体" w:eastAsia="宋体" w:hAnsi="宋体"/>
                <w:szCs w:val="21"/>
              </w:rPr>
            </w:pPr>
          </w:p>
          <w:p w:rsidR="00176226" w:rsidRDefault="00612C4D">
            <w:pPr>
              <w:rPr>
                <w:rFonts w:ascii="宋体" w:eastAsia="宋体" w:hAnsi="宋体"/>
                <w:szCs w:val="21"/>
              </w:rPr>
            </w:pPr>
            <w:r>
              <w:rPr>
                <w:rFonts w:ascii="宋体" w:eastAsia="宋体" w:hAnsi="宋体" w:hint="eastAsia"/>
                <w:szCs w:val="21"/>
              </w:rPr>
              <w:t>9</w:t>
            </w:r>
          </w:p>
        </w:tc>
        <w:tc>
          <w:tcPr>
            <w:tcW w:w="1129" w:type="dxa"/>
            <w:tcBorders>
              <w:top w:val="single" w:sz="4" w:space="0" w:color="auto"/>
              <w:left w:val="single" w:sz="4" w:space="0" w:color="auto"/>
              <w:bottom w:val="single" w:sz="4" w:space="0" w:color="auto"/>
              <w:right w:val="single" w:sz="4" w:space="0" w:color="auto"/>
            </w:tcBorders>
            <w:vAlign w:val="center"/>
          </w:tcPr>
          <w:p w:rsidR="00176226" w:rsidRDefault="00612C4D">
            <w:pPr>
              <w:rPr>
                <w:rFonts w:ascii="宋体" w:eastAsia="宋体" w:hAnsi="宋体"/>
                <w:szCs w:val="21"/>
              </w:rPr>
            </w:pPr>
            <w:r>
              <w:rPr>
                <w:rFonts w:ascii="宋体" w:eastAsia="宋体" w:hAnsi="宋体" w:hint="eastAsia"/>
                <w:szCs w:val="21"/>
              </w:rPr>
              <w:t>避雷装置</w:t>
            </w:r>
          </w:p>
        </w:tc>
        <w:tc>
          <w:tcPr>
            <w:tcW w:w="5631" w:type="dxa"/>
            <w:tcBorders>
              <w:top w:val="single" w:sz="4" w:space="0" w:color="auto"/>
              <w:left w:val="single" w:sz="4" w:space="0" w:color="auto"/>
              <w:bottom w:val="single" w:sz="4" w:space="0" w:color="auto"/>
              <w:right w:val="single" w:sz="4" w:space="0" w:color="auto"/>
            </w:tcBorders>
            <w:vAlign w:val="center"/>
          </w:tcPr>
          <w:p w:rsidR="00176226" w:rsidRDefault="00612C4D">
            <w:pPr>
              <w:rPr>
                <w:rFonts w:ascii="宋体" w:eastAsia="宋体" w:hAnsi="宋体"/>
                <w:szCs w:val="21"/>
              </w:rPr>
            </w:pPr>
            <w:r>
              <w:rPr>
                <w:rFonts w:ascii="宋体" w:eastAsia="宋体" w:hAnsi="宋体" w:hint="eastAsia"/>
                <w:szCs w:val="21"/>
              </w:rPr>
              <w:t>物料提升机在防雷保护范围以外未设置避雷装置，扣</w:t>
            </w:r>
            <w:r>
              <w:rPr>
                <w:rFonts w:ascii="宋体" w:eastAsia="宋体" w:hAnsi="宋体" w:hint="eastAsia"/>
                <w:szCs w:val="21"/>
              </w:rPr>
              <w:t>10</w:t>
            </w:r>
            <w:r>
              <w:rPr>
                <w:rFonts w:ascii="宋体" w:eastAsia="宋体" w:hAnsi="宋体" w:hint="eastAsia"/>
                <w:szCs w:val="21"/>
              </w:rPr>
              <w:t>分</w:t>
            </w:r>
          </w:p>
          <w:p w:rsidR="00176226" w:rsidRDefault="00612C4D">
            <w:pPr>
              <w:rPr>
                <w:rFonts w:ascii="宋体" w:eastAsia="宋体" w:hAnsi="宋体"/>
                <w:szCs w:val="21"/>
              </w:rPr>
            </w:pPr>
            <w:r>
              <w:rPr>
                <w:rFonts w:ascii="宋体" w:eastAsia="宋体" w:hAnsi="宋体" w:hint="eastAsia"/>
                <w:szCs w:val="21"/>
              </w:rPr>
              <w:t>避雷装置不符合规范要求，扣</w:t>
            </w:r>
            <w:r>
              <w:rPr>
                <w:rFonts w:ascii="宋体" w:eastAsia="宋体" w:hAnsi="宋体" w:hint="eastAsia"/>
                <w:szCs w:val="21"/>
              </w:rPr>
              <w:t>3</w:t>
            </w:r>
            <w:r>
              <w:rPr>
                <w:rFonts w:ascii="宋体" w:eastAsia="宋体" w:hAnsi="宋体" w:hint="eastAsia"/>
                <w:szCs w:val="21"/>
              </w:rPr>
              <w:t>分</w:t>
            </w:r>
          </w:p>
        </w:tc>
        <w:tc>
          <w:tcPr>
            <w:tcW w:w="940" w:type="dxa"/>
            <w:tcBorders>
              <w:top w:val="single" w:sz="4" w:space="0" w:color="auto"/>
              <w:left w:val="single" w:sz="4" w:space="0" w:color="auto"/>
              <w:bottom w:val="single" w:sz="4" w:space="0" w:color="auto"/>
              <w:right w:val="single" w:sz="4" w:space="0" w:color="auto"/>
            </w:tcBorders>
            <w:vAlign w:val="center"/>
          </w:tcPr>
          <w:p w:rsidR="00176226" w:rsidRDefault="00176226">
            <w:pPr>
              <w:rPr>
                <w:rFonts w:ascii="宋体" w:eastAsia="宋体" w:hAnsi="宋体"/>
                <w:szCs w:val="21"/>
              </w:rPr>
            </w:pPr>
          </w:p>
          <w:p w:rsidR="00176226" w:rsidRDefault="00612C4D">
            <w:pPr>
              <w:rPr>
                <w:rFonts w:ascii="宋体" w:eastAsia="宋体" w:hAnsi="宋体"/>
                <w:szCs w:val="21"/>
              </w:rPr>
            </w:pPr>
            <w:r>
              <w:rPr>
                <w:rFonts w:ascii="宋体" w:eastAsia="宋体" w:hAnsi="宋体" w:hint="eastAsia"/>
                <w:szCs w:val="21"/>
              </w:rPr>
              <w:t>10</w:t>
            </w:r>
          </w:p>
        </w:tc>
        <w:tc>
          <w:tcPr>
            <w:tcW w:w="930" w:type="dxa"/>
            <w:tcBorders>
              <w:top w:val="single" w:sz="4" w:space="0" w:color="auto"/>
              <w:left w:val="single" w:sz="4" w:space="0" w:color="auto"/>
              <w:bottom w:val="single" w:sz="4" w:space="0" w:color="auto"/>
              <w:right w:val="single" w:sz="4" w:space="0" w:color="auto"/>
            </w:tcBorders>
          </w:tcPr>
          <w:p w:rsidR="00176226" w:rsidRDefault="00176226">
            <w:pPr>
              <w:rPr>
                <w:rFonts w:ascii="宋体" w:eastAsia="宋体" w:hAnsi="宋体"/>
                <w:szCs w:val="21"/>
              </w:rPr>
            </w:pPr>
          </w:p>
        </w:tc>
      </w:tr>
      <w:tr w:rsidR="00176226">
        <w:tc>
          <w:tcPr>
            <w:tcW w:w="1844" w:type="dxa"/>
            <w:gridSpan w:val="2"/>
            <w:tcBorders>
              <w:top w:val="single" w:sz="4" w:space="0" w:color="auto"/>
              <w:left w:val="single" w:sz="4" w:space="0" w:color="auto"/>
              <w:bottom w:val="single" w:sz="4" w:space="0" w:color="auto"/>
              <w:right w:val="single" w:sz="4" w:space="0" w:color="auto"/>
            </w:tcBorders>
          </w:tcPr>
          <w:p w:rsidR="00176226" w:rsidRDefault="00612C4D">
            <w:pPr>
              <w:rPr>
                <w:rFonts w:ascii="宋体" w:eastAsia="宋体" w:hAnsi="宋体"/>
                <w:szCs w:val="21"/>
              </w:rPr>
            </w:pPr>
            <w:r>
              <w:rPr>
                <w:rFonts w:ascii="宋体" w:eastAsia="宋体" w:hAnsi="宋体" w:hint="eastAsia"/>
                <w:szCs w:val="21"/>
              </w:rPr>
              <w:t>评价项目合计</w:t>
            </w:r>
          </w:p>
        </w:tc>
        <w:tc>
          <w:tcPr>
            <w:tcW w:w="5631" w:type="dxa"/>
            <w:tcBorders>
              <w:top w:val="single" w:sz="4" w:space="0" w:color="auto"/>
              <w:left w:val="single" w:sz="4" w:space="0" w:color="auto"/>
              <w:bottom w:val="single" w:sz="4" w:space="0" w:color="auto"/>
              <w:right w:val="single" w:sz="4" w:space="0" w:color="auto"/>
            </w:tcBorders>
          </w:tcPr>
          <w:p w:rsidR="00176226" w:rsidRDefault="00176226">
            <w:pPr>
              <w:rPr>
                <w:rFonts w:ascii="宋体" w:eastAsia="宋体" w:hAnsi="宋体"/>
                <w:szCs w:val="21"/>
              </w:rPr>
            </w:pPr>
          </w:p>
        </w:tc>
        <w:tc>
          <w:tcPr>
            <w:tcW w:w="940" w:type="dxa"/>
            <w:tcBorders>
              <w:top w:val="single" w:sz="4" w:space="0" w:color="auto"/>
              <w:left w:val="single" w:sz="4" w:space="0" w:color="auto"/>
              <w:bottom w:val="single" w:sz="4" w:space="0" w:color="auto"/>
              <w:right w:val="single" w:sz="4" w:space="0" w:color="auto"/>
            </w:tcBorders>
            <w:vAlign w:val="center"/>
          </w:tcPr>
          <w:p w:rsidR="00176226" w:rsidRDefault="00612C4D">
            <w:pPr>
              <w:rPr>
                <w:rFonts w:ascii="宋体" w:eastAsia="宋体" w:hAnsi="宋体"/>
                <w:szCs w:val="21"/>
              </w:rPr>
            </w:pPr>
            <w:r>
              <w:rPr>
                <w:rFonts w:ascii="宋体" w:eastAsia="宋体" w:hAnsi="宋体" w:hint="eastAsia"/>
                <w:szCs w:val="21"/>
              </w:rPr>
              <w:t>100</w:t>
            </w:r>
          </w:p>
        </w:tc>
        <w:tc>
          <w:tcPr>
            <w:tcW w:w="930" w:type="dxa"/>
            <w:tcBorders>
              <w:top w:val="single" w:sz="4" w:space="0" w:color="auto"/>
              <w:left w:val="single" w:sz="4" w:space="0" w:color="auto"/>
              <w:bottom w:val="single" w:sz="4" w:space="0" w:color="auto"/>
              <w:right w:val="single" w:sz="4" w:space="0" w:color="auto"/>
            </w:tcBorders>
          </w:tcPr>
          <w:p w:rsidR="00176226" w:rsidRDefault="00176226">
            <w:pPr>
              <w:rPr>
                <w:rFonts w:ascii="宋体" w:eastAsia="宋体" w:hAnsi="宋体"/>
                <w:szCs w:val="21"/>
              </w:rPr>
            </w:pPr>
          </w:p>
        </w:tc>
      </w:tr>
    </w:tbl>
    <w:p w:rsidR="00176226" w:rsidRDefault="00176226"/>
    <w:sectPr w:rsidR="00176226" w:rsidSect="008B4F70">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12C4D" w:rsidRDefault="00612C4D" w:rsidP="00D352C9">
      <w:r>
        <w:separator/>
      </w:r>
    </w:p>
  </w:endnote>
  <w:endnote w:type="continuationSeparator" w:id="0">
    <w:p w:rsidR="00612C4D" w:rsidRDefault="00612C4D" w:rsidP="00D352C9">
      <w:r>
        <w:continuationSeparator/>
      </w:r>
    </w:p>
  </w:endnote>
</w:endnotes>
</file>

<file path=word/fontTable.xml><?xml version="1.0" encoding="utf-8"?>
<w:fonts xmlns:r="http://schemas.openxmlformats.org/officeDocument/2006/relationships" xmlns:w="http://schemas.openxmlformats.org/wordprocessingml/2006/main">
  <w:font w:name="等线">
    <w:altName w:val="Arial Unicode MS"/>
    <w:charset w:val="86"/>
    <w:family w:val="auto"/>
    <w:pitch w:val="default"/>
    <w:sig w:usb0="00000000"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等线 Light">
    <w:altName w:val="Arial Unicode MS"/>
    <w:charset w:val="86"/>
    <w:family w:val="auto"/>
    <w:pitch w:val="default"/>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12C4D" w:rsidRDefault="00612C4D" w:rsidP="00D352C9">
      <w:r>
        <w:separator/>
      </w:r>
    </w:p>
  </w:footnote>
  <w:footnote w:type="continuationSeparator" w:id="0">
    <w:p w:rsidR="00612C4D" w:rsidRDefault="00612C4D" w:rsidP="00D352C9">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8"/>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409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D97541"/>
    <w:rsid w:val="00176226"/>
    <w:rsid w:val="002B3986"/>
    <w:rsid w:val="00612C4D"/>
    <w:rsid w:val="006E5583"/>
    <w:rsid w:val="008935DB"/>
    <w:rsid w:val="008B4F70"/>
    <w:rsid w:val="00AC7E4B"/>
    <w:rsid w:val="00D352C9"/>
    <w:rsid w:val="00D520BF"/>
    <w:rsid w:val="00D97541"/>
    <w:rsid w:val="00E66910"/>
    <w:rsid w:val="40D11C1A"/>
    <w:rsid w:val="6D781C0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semiHidden="0"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B4F70"/>
    <w:pPr>
      <w:widowControl w:val="0"/>
      <w:jc w:val="both"/>
    </w:pPr>
    <w:rPr>
      <w:kern w:val="2"/>
      <w:sz w:val="21"/>
      <w:szCs w:val="22"/>
    </w:rPr>
  </w:style>
  <w:style w:type="paragraph" w:styleId="1">
    <w:name w:val="heading 1"/>
    <w:basedOn w:val="a"/>
    <w:next w:val="a"/>
    <w:link w:val="1Char"/>
    <w:uiPriority w:val="9"/>
    <w:qFormat/>
    <w:rsid w:val="008B4F70"/>
    <w:pPr>
      <w:keepNext/>
      <w:keepLines/>
      <w:spacing w:before="480" w:after="80"/>
      <w:outlineLvl w:val="0"/>
    </w:pPr>
    <w:rPr>
      <w:rFonts w:asciiTheme="majorHAnsi" w:eastAsiaTheme="majorEastAsia" w:hAnsiTheme="majorHAnsi" w:cstheme="majorBidi"/>
      <w:color w:val="0F4761" w:themeColor="accent1" w:themeShade="BF"/>
      <w:sz w:val="48"/>
      <w:szCs w:val="48"/>
    </w:rPr>
  </w:style>
  <w:style w:type="paragraph" w:styleId="2">
    <w:name w:val="heading 2"/>
    <w:basedOn w:val="a"/>
    <w:next w:val="a"/>
    <w:link w:val="2Char"/>
    <w:uiPriority w:val="9"/>
    <w:semiHidden/>
    <w:unhideWhenUsed/>
    <w:qFormat/>
    <w:rsid w:val="008B4F70"/>
    <w:pPr>
      <w:keepNext/>
      <w:keepLines/>
      <w:spacing w:before="160" w:after="80"/>
      <w:outlineLvl w:val="1"/>
    </w:pPr>
    <w:rPr>
      <w:rFonts w:asciiTheme="majorHAnsi" w:eastAsiaTheme="majorEastAsia" w:hAnsiTheme="majorHAnsi" w:cstheme="majorBidi"/>
      <w:color w:val="0F4761" w:themeColor="accent1" w:themeShade="BF"/>
      <w:sz w:val="40"/>
      <w:szCs w:val="40"/>
    </w:rPr>
  </w:style>
  <w:style w:type="paragraph" w:styleId="3">
    <w:name w:val="heading 3"/>
    <w:basedOn w:val="a"/>
    <w:next w:val="a"/>
    <w:link w:val="3Char"/>
    <w:uiPriority w:val="9"/>
    <w:semiHidden/>
    <w:unhideWhenUsed/>
    <w:qFormat/>
    <w:rsid w:val="008B4F70"/>
    <w:pPr>
      <w:keepNext/>
      <w:keepLines/>
      <w:spacing w:before="160" w:after="80"/>
      <w:outlineLvl w:val="2"/>
    </w:pPr>
    <w:rPr>
      <w:rFonts w:asciiTheme="majorHAnsi" w:eastAsiaTheme="majorEastAsia" w:hAnsiTheme="majorHAnsi" w:cstheme="majorBidi"/>
      <w:color w:val="0F4761" w:themeColor="accent1" w:themeShade="BF"/>
      <w:sz w:val="32"/>
      <w:szCs w:val="32"/>
    </w:rPr>
  </w:style>
  <w:style w:type="paragraph" w:styleId="4">
    <w:name w:val="heading 4"/>
    <w:basedOn w:val="a"/>
    <w:next w:val="a"/>
    <w:link w:val="4Char"/>
    <w:uiPriority w:val="9"/>
    <w:semiHidden/>
    <w:unhideWhenUsed/>
    <w:qFormat/>
    <w:rsid w:val="008B4F70"/>
    <w:pPr>
      <w:keepNext/>
      <w:keepLines/>
      <w:spacing w:before="80" w:after="40"/>
      <w:outlineLvl w:val="3"/>
    </w:pPr>
    <w:rPr>
      <w:rFonts w:cstheme="majorBidi"/>
      <w:color w:val="0F4761" w:themeColor="accent1" w:themeShade="BF"/>
      <w:sz w:val="28"/>
      <w:szCs w:val="28"/>
    </w:rPr>
  </w:style>
  <w:style w:type="paragraph" w:styleId="5">
    <w:name w:val="heading 5"/>
    <w:basedOn w:val="a"/>
    <w:next w:val="a"/>
    <w:link w:val="5Char"/>
    <w:uiPriority w:val="9"/>
    <w:semiHidden/>
    <w:unhideWhenUsed/>
    <w:qFormat/>
    <w:rsid w:val="008B4F70"/>
    <w:pPr>
      <w:keepNext/>
      <w:keepLines/>
      <w:spacing w:before="80" w:after="40"/>
      <w:outlineLvl w:val="4"/>
    </w:pPr>
    <w:rPr>
      <w:rFonts w:cstheme="majorBidi"/>
      <w:color w:val="0F4761" w:themeColor="accent1" w:themeShade="BF"/>
      <w:sz w:val="24"/>
      <w:szCs w:val="24"/>
    </w:rPr>
  </w:style>
  <w:style w:type="paragraph" w:styleId="6">
    <w:name w:val="heading 6"/>
    <w:basedOn w:val="a"/>
    <w:next w:val="a"/>
    <w:link w:val="6Char"/>
    <w:uiPriority w:val="9"/>
    <w:semiHidden/>
    <w:unhideWhenUsed/>
    <w:qFormat/>
    <w:rsid w:val="008B4F70"/>
    <w:pPr>
      <w:keepNext/>
      <w:keepLines/>
      <w:spacing w:before="40"/>
      <w:outlineLvl w:val="5"/>
    </w:pPr>
    <w:rPr>
      <w:rFonts w:cstheme="majorBidi"/>
      <w:b/>
      <w:bCs/>
      <w:color w:val="0F4761" w:themeColor="accent1" w:themeShade="BF"/>
    </w:rPr>
  </w:style>
  <w:style w:type="paragraph" w:styleId="7">
    <w:name w:val="heading 7"/>
    <w:basedOn w:val="a"/>
    <w:next w:val="a"/>
    <w:link w:val="7Char"/>
    <w:uiPriority w:val="9"/>
    <w:semiHidden/>
    <w:unhideWhenUsed/>
    <w:qFormat/>
    <w:rsid w:val="008B4F70"/>
    <w:pPr>
      <w:keepNext/>
      <w:keepLines/>
      <w:spacing w:before="40"/>
      <w:outlineLvl w:val="6"/>
    </w:pPr>
    <w:rPr>
      <w:rFonts w:cstheme="majorBidi"/>
      <w:b/>
      <w:bCs/>
      <w:color w:val="595959" w:themeColor="text1" w:themeTint="A6"/>
    </w:rPr>
  </w:style>
  <w:style w:type="paragraph" w:styleId="8">
    <w:name w:val="heading 8"/>
    <w:basedOn w:val="a"/>
    <w:next w:val="a"/>
    <w:link w:val="8Char"/>
    <w:uiPriority w:val="9"/>
    <w:semiHidden/>
    <w:unhideWhenUsed/>
    <w:qFormat/>
    <w:rsid w:val="008B4F70"/>
    <w:pPr>
      <w:keepNext/>
      <w:keepLines/>
      <w:outlineLvl w:val="7"/>
    </w:pPr>
    <w:rPr>
      <w:rFonts w:cstheme="majorBidi"/>
      <w:color w:val="595959" w:themeColor="text1" w:themeTint="A6"/>
    </w:rPr>
  </w:style>
  <w:style w:type="paragraph" w:styleId="9">
    <w:name w:val="heading 9"/>
    <w:basedOn w:val="a"/>
    <w:next w:val="a"/>
    <w:link w:val="9Char"/>
    <w:uiPriority w:val="9"/>
    <w:semiHidden/>
    <w:unhideWhenUsed/>
    <w:qFormat/>
    <w:rsid w:val="008B4F70"/>
    <w:pPr>
      <w:keepNext/>
      <w:keepLines/>
      <w:outlineLvl w:val="8"/>
    </w:pPr>
    <w:rPr>
      <w:rFonts w:eastAsiaTheme="majorEastAsia"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Subtitle"/>
    <w:basedOn w:val="a"/>
    <w:next w:val="a"/>
    <w:link w:val="Char"/>
    <w:uiPriority w:val="11"/>
    <w:qFormat/>
    <w:rsid w:val="008B4F70"/>
    <w:pPr>
      <w:spacing w:after="160"/>
      <w:jc w:val="center"/>
    </w:pPr>
    <w:rPr>
      <w:rFonts w:asciiTheme="majorHAnsi" w:eastAsiaTheme="majorEastAsia" w:hAnsiTheme="majorHAnsi" w:cstheme="majorBidi"/>
      <w:color w:val="595959" w:themeColor="text1" w:themeTint="A6"/>
      <w:spacing w:val="15"/>
      <w:sz w:val="28"/>
      <w:szCs w:val="28"/>
    </w:rPr>
  </w:style>
  <w:style w:type="paragraph" w:styleId="a4">
    <w:name w:val="Title"/>
    <w:basedOn w:val="a"/>
    <w:next w:val="a"/>
    <w:link w:val="Char0"/>
    <w:uiPriority w:val="10"/>
    <w:qFormat/>
    <w:rsid w:val="008B4F70"/>
    <w:pPr>
      <w:spacing w:after="80"/>
      <w:contextualSpacing/>
      <w:jc w:val="center"/>
    </w:pPr>
    <w:rPr>
      <w:rFonts w:asciiTheme="majorHAnsi" w:eastAsiaTheme="majorEastAsia" w:hAnsiTheme="majorHAnsi" w:cstheme="majorBidi"/>
      <w:spacing w:val="-10"/>
      <w:kern w:val="28"/>
      <w:sz w:val="56"/>
      <w:szCs w:val="56"/>
    </w:rPr>
  </w:style>
  <w:style w:type="table" w:styleId="a5">
    <w:name w:val="Table Grid"/>
    <w:basedOn w:val="a1"/>
    <w:uiPriority w:val="39"/>
    <w:rsid w:val="008B4F7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Char">
    <w:name w:val="标题 1 Char"/>
    <w:basedOn w:val="a0"/>
    <w:link w:val="1"/>
    <w:uiPriority w:val="9"/>
    <w:rsid w:val="008B4F70"/>
    <w:rPr>
      <w:rFonts w:asciiTheme="majorHAnsi" w:eastAsiaTheme="majorEastAsia" w:hAnsiTheme="majorHAnsi" w:cstheme="majorBidi"/>
      <w:color w:val="0F4761" w:themeColor="accent1" w:themeShade="BF"/>
      <w:sz w:val="48"/>
      <w:szCs w:val="48"/>
    </w:rPr>
  </w:style>
  <w:style w:type="character" w:customStyle="1" w:styleId="2Char">
    <w:name w:val="标题 2 Char"/>
    <w:basedOn w:val="a0"/>
    <w:link w:val="2"/>
    <w:uiPriority w:val="9"/>
    <w:semiHidden/>
    <w:rsid w:val="008B4F70"/>
    <w:rPr>
      <w:rFonts w:asciiTheme="majorHAnsi" w:eastAsiaTheme="majorEastAsia" w:hAnsiTheme="majorHAnsi" w:cstheme="majorBidi"/>
      <w:color w:val="0F4761" w:themeColor="accent1" w:themeShade="BF"/>
      <w:sz w:val="40"/>
      <w:szCs w:val="40"/>
    </w:rPr>
  </w:style>
  <w:style w:type="character" w:customStyle="1" w:styleId="3Char">
    <w:name w:val="标题 3 Char"/>
    <w:basedOn w:val="a0"/>
    <w:link w:val="3"/>
    <w:uiPriority w:val="9"/>
    <w:semiHidden/>
    <w:rsid w:val="008B4F70"/>
    <w:rPr>
      <w:rFonts w:asciiTheme="majorHAnsi" w:eastAsiaTheme="majorEastAsia" w:hAnsiTheme="majorHAnsi" w:cstheme="majorBidi"/>
      <w:color w:val="0F4761" w:themeColor="accent1" w:themeShade="BF"/>
      <w:sz w:val="32"/>
      <w:szCs w:val="32"/>
    </w:rPr>
  </w:style>
  <w:style w:type="character" w:customStyle="1" w:styleId="4Char">
    <w:name w:val="标题 4 Char"/>
    <w:basedOn w:val="a0"/>
    <w:link w:val="4"/>
    <w:uiPriority w:val="9"/>
    <w:semiHidden/>
    <w:qFormat/>
    <w:rsid w:val="008B4F70"/>
    <w:rPr>
      <w:rFonts w:cstheme="majorBidi"/>
      <w:color w:val="0F4761" w:themeColor="accent1" w:themeShade="BF"/>
      <w:sz w:val="28"/>
      <w:szCs w:val="28"/>
    </w:rPr>
  </w:style>
  <w:style w:type="character" w:customStyle="1" w:styleId="5Char">
    <w:name w:val="标题 5 Char"/>
    <w:basedOn w:val="a0"/>
    <w:link w:val="5"/>
    <w:uiPriority w:val="9"/>
    <w:semiHidden/>
    <w:rsid w:val="008B4F70"/>
    <w:rPr>
      <w:rFonts w:cstheme="majorBidi"/>
      <w:color w:val="0F4761" w:themeColor="accent1" w:themeShade="BF"/>
      <w:sz w:val="24"/>
      <w:szCs w:val="24"/>
    </w:rPr>
  </w:style>
  <w:style w:type="character" w:customStyle="1" w:styleId="6Char">
    <w:name w:val="标题 6 Char"/>
    <w:basedOn w:val="a0"/>
    <w:link w:val="6"/>
    <w:uiPriority w:val="9"/>
    <w:semiHidden/>
    <w:rsid w:val="008B4F70"/>
    <w:rPr>
      <w:rFonts w:cstheme="majorBidi"/>
      <w:b/>
      <w:bCs/>
      <w:color w:val="0F4761" w:themeColor="accent1" w:themeShade="BF"/>
    </w:rPr>
  </w:style>
  <w:style w:type="character" w:customStyle="1" w:styleId="7Char">
    <w:name w:val="标题 7 Char"/>
    <w:basedOn w:val="a0"/>
    <w:link w:val="7"/>
    <w:uiPriority w:val="9"/>
    <w:semiHidden/>
    <w:rsid w:val="008B4F70"/>
    <w:rPr>
      <w:rFonts w:cstheme="majorBidi"/>
      <w:b/>
      <w:bCs/>
      <w:color w:val="595959" w:themeColor="text1" w:themeTint="A6"/>
    </w:rPr>
  </w:style>
  <w:style w:type="character" w:customStyle="1" w:styleId="8Char">
    <w:name w:val="标题 8 Char"/>
    <w:basedOn w:val="a0"/>
    <w:link w:val="8"/>
    <w:uiPriority w:val="9"/>
    <w:semiHidden/>
    <w:rsid w:val="008B4F70"/>
    <w:rPr>
      <w:rFonts w:cstheme="majorBidi"/>
      <w:color w:val="595959" w:themeColor="text1" w:themeTint="A6"/>
    </w:rPr>
  </w:style>
  <w:style w:type="character" w:customStyle="1" w:styleId="9Char">
    <w:name w:val="标题 9 Char"/>
    <w:basedOn w:val="a0"/>
    <w:link w:val="9"/>
    <w:uiPriority w:val="9"/>
    <w:semiHidden/>
    <w:qFormat/>
    <w:rsid w:val="008B4F70"/>
    <w:rPr>
      <w:rFonts w:eastAsiaTheme="majorEastAsia" w:cstheme="majorBidi"/>
      <w:color w:val="595959" w:themeColor="text1" w:themeTint="A6"/>
    </w:rPr>
  </w:style>
  <w:style w:type="character" w:customStyle="1" w:styleId="Char0">
    <w:name w:val="标题 Char"/>
    <w:basedOn w:val="a0"/>
    <w:link w:val="a4"/>
    <w:uiPriority w:val="10"/>
    <w:rsid w:val="008B4F70"/>
    <w:rPr>
      <w:rFonts w:asciiTheme="majorHAnsi" w:eastAsiaTheme="majorEastAsia" w:hAnsiTheme="majorHAnsi" w:cstheme="majorBidi"/>
      <w:spacing w:val="-10"/>
      <w:kern w:val="28"/>
      <w:sz w:val="56"/>
      <w:szCs w:val="56"/>
    </w:rPr>
  </w:style>
  <w:style w:type="character" w:customStyle="1" w:styleId="Char">
    <w:name w:val="副标题 Char"/>
    <w:basedOn w:val="a0"/>
    <w:link w:val="a3"/>
    <w:uiPriority w:val="11"/>
    <w:rsid w:val="008B4F70"/>
    <w:rPr>
      <w:rFonts w:asciiTheme="majorHAnsi" w:eastAsiaTheme="majorEastAsia" w:hAnsiTheme="majorHAnsi" w:cstheme="majorBidi"/>
      <w:color w:val="595959" w:themeColor="text1" w:themeTint="A6"/>
      <w:spacing w:val="15"/>
      <w:sz w:val="28"/>
      <w:szCs w:val="28"/>
    </w:rPr>
  </w:style>
  <w:style w:type="paragraph" w:styleId="a6">
    <w:name w:val="Quote"/>
    <w:basedOn w:val="a"/>
    <w:next w:val="a"/>
    <w:link w:val="Char1"/>
    <w:uiPriority w:val="29"/>
    <w:qFormat/>
    <w:rsid w:val="008B4F70"/>
    <w:pPr>
      <w:spacing w:before="160" w:after="160"/>
      <w:jc w:val="center"/>
    </w:pPr>
    <w:rPr>
      <w:i/>
      <w:iCs/>
      <w:color w:val="404040" w:themeColor="text1" w:themeTint="BF"/>
    </w:rPr>
  </w:style>
  <w:style w:type="character" w:customStyle="1" w:styleId="Char1">
    <w:name w:val="引用 Char"/>
    <w:basedOn w:val="a0"/>
    <w:link w:val="a6"/>
    <w:uiPriority w:val="29"/>
    <w:rsid w:val="008B4F70"/>
    <w:rPr>
      <w:i/>
      <w:iCs/>
      <w:color w:val="404040" w:themeColor="text1" w:themeTint="BF"/>
    </w:rPr>
  </w:style>
  <w:style w:type="paragraph" w:styleId="a7">
    <w:name w:val="List Paragraph"/>
    <w:basedOn w:val="a"/>
    <w:uiPriority w:val="34"/>
    <w:qFormat/>
    <w:rsid w:val="008B4F70"/>
    <w:pPr>
      <w:ind w:left="720"/>
      <w:contextualSpacing/>
    </w:pPr>
  </w:style>
  <w:style w:type="character" w:customStyle="1" w:styleId="10">
    <w:name w:val="明显强调1"/>
    <w:basedOn w:val="a0"/>
    <w:uiPriority w:val="21"/>
    <w:qFormat/>
    <w:rsid w:val="008B4F70"/>
    <w:rPr>
      <w:i/>
      <w:iCs/>
      <w:color w:val="0F4761" w:themeColor="accent1" w:themeShade="BF"/>
    </w:rPr>
  </w:style>
  <w:style w:type="paragraph" w:styleId="a8">
    <w:name w:val="Intense Quote"/>
    <w:basedOn w:val="a"/>
    <w:next w:val="a"/>
    <w:link w:val="Char2"/>
    <w:uiPriority w:val="30"/>
    <w:qFormat/>
    <w:rsid w:val="008B4F7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har2">
    <w:name w:val="明显引用 Char"/>
    <w:basedOn w:val="a0"/>
    <w:link w:val="a8"/>
    <w:uiPriority w:val="30"/>
    <w:rsid w:val="008B4F70"/>
    <w:rPr>
      <w:i/>
      <w:iCs/>
      <w:color w:val="0F4761" w:themeColor="accent1" w:themeShade="BF"/>
    </w:rPr>
  </w:style>
  <w:style w:type="character" w:customStyle="1" w:styleId="11">
    <w:name w:val="明显参考1"/>
    <w:basedOn w:val="a0"/>
    <w:uiPriority w:val="32"/>
    <w:qFormat/>
    <w:rsid w:val="008B4F70"/>
    <w:rPr>
      <w:b/>
      <w:bCs/>
      <w:smallCaps/>
      <w:color w:val="0F4761" w:themeColor="accent1" w:themeShade="BF"/>
      <w:spacing w:val="5"/>
    </w:rPr>
  </w:style>
  <w:style w:type="paragraph" w:styleId="a9">
    <w:name w:val="header"/>
    <w:basedOn w:val="a"/>
    <w:link w:val="Char3"/>
    <w:uiPriority w:val="99"/>
    <w:unhideWhenUsed/>
    <w:rsid w:val="00D352C9"/>
    <w:pPr>
      <w:tabs>
        <w:tab w:val="center" w:pos="4153"/>
        <w:tab w:val="right" w:pos="8306"/>
      </w:tabs>
      <w:snapToGrid w:val="0"/>
      <w:jc w:val="center"/>
    </w:pPr>
    <w:rPr>
      <w:sz w:val="18"/>
      <w:szCs w:val="18"/>
    </w:rPr>
  </w:style>
  <w:style w:type="character" w:customStyle="1" w:styleId="Char3">
    <w:name w:val="页眉 Char"/>
    <w:basedOn w:val="a0"/>
    <w:link w:val="a9"/>
    <w:uiPriority w:val="99"/>
    <w:rsid w:val="00D352C9"/>
    <w:rPr>
      <w:kern w:val="2"/>
      <w:sz w:val="18"/>
      <w:szCs w:val="18"/>
    </w:rPr>
  </w:style>
  <w:style w:type="paragraph" w:styleId="aa">
    <w:name w:val="footer"/>
    <w:basedOn w:val="a"/>
    <w:link w:val="Char4"/>
    <w:uiPriority w:val="99"/>
    <w:unhideWhenUsed/>
    <w:rsid w:val="00D352C9"/>
    <w:pPr>
      <w:tabs>
        <w:tab w:val="center" w:pos="4153"/>
        <w:tab w:val="right" w:pos="8306"/>
      </w:tabs>
      <w:snapToGrid w:val="0"/>
      <w:jc w:val="left"/>
    </w:pPr>
    <w:rPr>
      <w:sz w:val="18"/>
      <w:szCs w:val="18"/>
    </w:rPr>
  </w:style>
  <w:style w:type="character" w:customStyle="1" w:styleId="Char4">
    <w:name w:val="页脚 Char"/>
    <w:basedOn w:val="a0"/>
    <w:link w:val="aa"/>
    <w:uiPriority w:val="99"/>
    <w:rsid w:val="00D352C9"/>
    <w:rPr>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238</Words>
  <Characters>1363</Characters>
  <Application>Microsoft Office Word</Application>
  <DocSecurity>0</DocSecurity>
  <Lines>11</Lines>
  <Paragraphs>3</Paragraphs>
  <ScaleCrop>false</ScaleCrop>
  <Company/>
  <LinksUpToDate>false</LinksUpToDate>
  <CharactersWithSpaces>1598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航 吴</dc:creator>
  <cp:lastModifiedBy>Administrator</cp:lastModifiedBy>
  <cp:revision>4</cp:revision>
  <dcterms:created xsi:type="dcterms:W3CDTF">2025-05-02T12:54:00Z</dcterms:created>
  <dcterms:modified xsi:type="dcterms:W3CDTF">2025-05-15T11:45:00Z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eyJoZGlkIjoiYjY4YmQ0ODg3NzA1ODQwZTFlZGM1OGZmZDNjZjU2OGUiLCJ1c2VySWQiOiIyMzI2MjQ5OTQifQ==</vt:lpwstr>
  </property>
  <property fmtid="{D5CDD505-2E9C-101B-9397-08002B2CF9AE}" pid="3" name="KSOProductBuildVer">
    <vt:lpwstr>2052-12.1.0.20784</vt:lpwstr>
  </property>
  <property fmtid="{D5CDD505-2E9C-101B-9397-08002B2CF9AE}" pid="4" name="ICV">
    <vt:lpwstr>E9B6339DFEA1409594ED1B2E60EFD7C4_12</vt:lpwstr>
  </property>
</Properties>
</file>